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7375"/>
      </w:tblGrid>
      <w:tr w:rsidR="00D852ED" w:rsidRPr="00D852ED" w:rsidTr="00920A0A">
        <w:trPr>
          <w:trHeight w:val="1833"/>
        </w:trPr>
        <w:tc>
          <w:tcPr>
            <w:tcW w:w="21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852ED" w:rsidRDefault="00D852ED" w:rsidP="00D852ED">
            <w:pPr>
              <w:pStyle w:val="a6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238250" cy="1200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852ED" w:rsidRPr="00D852ED" w:rsidRDefault="00D852ED" w:rsidP="00D852ED">
            <w:pPr>
              <w:pStyle w:val="a6"/>
              <w:rPr>
                <w:sz w:val="4"/>
                <w:szCs w:val="4"/>
              </w:rPr>
            </w:pPr>
          </w:p>
          <w:p w:rsidR="00D852ED" w:rsidRPr="00D852ED" w:rsidRDefault="00D852ED" w:rsidP="00D852ED">
            <w:pPr>
              <w:pStyle w:val="a6"/>
              <w:rPr>
                <w:sz w:val="22"/>
                <w:szCs w:val="22"/>
              </w:rPr>
            </w:pPr>
            <w:r w:rsidRPr="00D852ED">
              <w:rPr>
                <w:sz w:val="22"/>
                <w:szCs w:val="22"/>
              </w:rPr>
              <w:t>МУНИЦИПАЛЬНОЕ ПРЕДПРИЯТИЕ ЗАПОЛЯРНОГО РАЙОНА</w:t>
            </w:r>
          </w:p>
          <w:p w:rsidR="00D852ED" w:rsidRPr="00D852ED" w:rsidRDefault="00D852ED" w:rsidP="00D852ED">
            <w:pPr>
              <w:pStyle w:val="a6"/>
              <w:rPr>
                <w:sz w:val="4"/>
                <w:szCs w:val="4"/>
              </w:rPr>
            </w:pPr>
          </w:p>
          <w:p w:rsidR="00D852ED" w:rsidRPr="00D852ED" w:rsidRDefault="00D852ED" w:rsidP="00D852ED">
            <w:pPr>
              <w:pStyle w:val="a6"/>
              <w:rPr>
                <w:sz w:val="46"/>
                <w:szCs w:val="46"/>
              </w:rPr>
            </w:pPr>
            <w:r w:rsidRPr="00D852ED">
              <w:rPr>
                <w:sz w:val="46"/>
                <w:szCs w:val="46"/>
              </w:rPr>
              <w:t xml:space="preserve"> «СЕВЕРЖИЛКОМСЕРВИС»</w:t>
            </w:r>
          </w:p>
          <w:p w:rsidR="00D852ED" w:rsidRPr="00D852ED" w:rsidRDefault="00D852ED" w:rsidP="00D852ED">
            <w:pPr>
              <w:pStyle w:val="a6"/>
              <w:rPr>
                <w:sz w:val="14"/>
                <w:szCs w:val="14"/>
              </w:rPr>
            </w:pPr>
          </w:p>
          <w:p w:rsidR="00D852ED" w:rsidRPr="00D852ED" w:rsidRDefault="00D852ED" w:rsidP="00D852ED">
            <w:pPr>
              <w:pStyle w:val="a6"/>
              <w:rPr>
                <w:sz w:val="14"/>
                <w:szCs w:val="14"/>
              </w:rPr>
            </w:pPr>
            <w:r w:rsidRPr="00D852ED">
              <w:rPr>
                <w:sz w:val="14"/>
                <w:szCs w:val="14"/>
              </w:rPr>
              <w:t xml:space="preserve">166000,  Россия,  Ненецкий автономный округ,  </w:t>
            </w:r>
            <w:proofErr w:type="gramStart"/>
            <w:r w:rsidRPr="00D852ED">
              <w:rPr>
                <w:sz w:val="14"/>
                <w:szCs w:val="14"/>
              </w:rPr>
              <w:t>г</w:t>
            </w:r>
            <w:proofErr w:type="gramEnd"/>
            <w:r w:rsidRPr="00D852ED">
              <w:rPr>
                <w:sz w:val="14"/>
                <w:szCs w:val="14"/>
              </w:rPr>
              <w:t>. Нарьян-Мар, ул.  Рыбников,  д. 17Б.</w:t>
            </w:r>
          </w:p>
          <w:p w:rsidR="00D852ED" w:rsidRPr="00D852ED" w:rsidRDefault="00D852ED" w:rsidP="00D852ED">
            <w:pPr>
              <w:pStyle w:val="a6"/>
              <w:rPr>
                <w:sz w:val="14"/>
                <w:szCs w:val="14"/>
              </w:rPr>
            </w:pPr>
            <w:r w:rsidRPr="00D852ED">
              <w:rPr>
                <w:sz w:val="14"/>
                <w:szCs w:val="14"/>
              </w:rPr>
              <w:t xml:space="preserve">тел, факс: 8 (818 53)  4 29 60   Адрес электронной почты – </w:t>
            </w:r>
            <w:hyperlink r:id="rId9" w:history="1"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  <w:lang w:val="en-US"/>
                </w:rPr>
                <w:t>ogks</w:t>
              </w:r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</w:rPr>
                <w:t>@</w:t>
              </w:r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  <w:lang w:val="en-US"/>
                </w:rPr>
                <w:t>atnet</w:t>
              </w:r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</w:rPr>
                <w:t>.</w:t>
              </w:r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</w:hyperlink>
            <w:r w:rsidRPr="00D852ED">
              <w:rPr>
                <w:sz w:val="14"/>
                <w:szCs w:val="14"/>
              </w:rPr>
              <w:t xml:space="preserve">  Официальный сайт – </w:t>
            </w:r>
            <w:r w:rsidRPr="00D852ED">
              <w:rPr>
                <w:sz w:val="14"/>
                <w:szCs w:val="14"/>
                <w:lang w:val="en-US"/>
              </w:rPr>
              <w:t>www</w:t>
            </w:r>
            <w:r w:rsidRPr="00D852ED">
              <w:rPr>
                <w:sz w:val="14"/>
                <w:szCs w:val="14"/>
              </w:rPr>
              <w:t>.</w:t>
            </w:r>
            <w:hyperlink r:id="rId10" w:history="1">
              <w:proofErr w:type="spellStart"/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  <w:lang w:val="en-US"/>
                </w:rPr>
                <w:t>sgks</w:t>
              </w:r>
              <w:proofErr w:type="spellEnd"/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</w:rPr>
                <w:t>.</w:t>
              </w:r>
              <w:r w:rsidRPr="00D852ED">
                <w:rPr>
                  <w:rStyle w:val="a4"/>
                  <w:b/>
                  <w:bCs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</w:hyperlink>
          </w:p>
          <w:p w:rsidR="00D852ED" w:rsidRPr="00D852ED" w:rsidRDefault="00D852ED" w:rsidP="00D852ED">
            <w:pPr>
              <w:pStyle w:val="a6"/>
              <w:rPr>
                <w:sz w:val="14"/>
                <w:szCs w:val="14"/>
              </w:rPr>
            </w:pPr>
            <w:r w:rsidRPr="00D852ED">
              <w:rPr>
                <w:sz w:val="14"/>
                <w:szCs w:val="14"/>
              </w:rPr>
              <w:t xml:space="preserve">Наименование юр. лица сокращенное: МП ЗР «Севержилкомсервис»; МП ЗР «СЖКС».  </w:t>
            </w:r>
          </w:p>
        </w:tc>
      </w:tr>
    </w:tbl>
    <w:p w:rsidR="00D852ED" w:rsidRDefault="00D852ED" w:rsidP="00D852ED">
      <w:pPr>
        <w:pStyle w:val="a6"/>
        <w:rPr>
          <w:sz w:val="22"/>
          <w:szCs w:val="22"/>
        </w:rPr>
      </w:pPr>
    </w:p>
    <w:p w:rsidR="00D852ED" w:rsidRDefault="00D852ED" w:rsidP="00D852ED">
      <w:pPr>
        <w:pStyle w:val="a6"/>
        <w:rPr>
          <w:sz w:val="22"/>
          <w:szCs w:val="22"/>
        </w:rPr>
      </w:pPr>
      <w:r w:rsidRPr="005D54BD">
        <w:rPr>
          <w:sz w:val="22"/>
          <w:szCs w:val="22"/>
        </w:rPr>
        <w:t>ПРИКАЗ</w:t>
      </w:r>
    </w:p>
    <w:p w:rsidR="00D852ED" w:rsidRPr="00B335EA" w:rsidRDefault="00356D48" w:rsidP="00D852ED">
      <w:pPr>
        <w:pStyle w:val="a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</w:t>
      </w:r>
      <w:r w:rsidR="00920A0A">
        <w:rPr>
          <w:sz w:val="22"/>
          <w:szCs w:val="22"/>
          <w:u w:val="single"/>
        </w:rPr>
        <w:t>т 04</w:t>
      </w:r>
      <w:r w:rsidR="00D852ED">
        <w:rPr>
          <w:sz w:val="22"/>
          <w:szCs w:val="22"/>
          <w:u w:val="single"/>
        </w:rPr>
        <w:t>.09.2015 г.</w:t>
      </w:r>
      <w:r w:rsidR="00D852ED" w:rsidRPr="00FE2FE7">
        <w:rPr>
          <w:sz w:val="22"/>
          <w:szCs w:val="22"/>
          <w:u w:val="single"/>
        </w:rPr>
        <w:t xml:space="preserve"> </w:t>
      </w:r>
      <w:r w:rsidR="00D852ED">
        <w:rPr>
          <w:sz w:val="22"/>
          <w:szCs w:val="22"/>
          <w:u w:val="single"/>
        </w:rPr>
        <w:t xml:space="preserve"> </w:t>
      </w:r>
      <w:r w:rsidR="00D852ED" w:rsidRPr="0019084C">
        <w:rPr>
          <w:sz w:val="22"/>
          <w:szCs w:val="22"/>
          <w:u w:val="single"/>
        </w:rPr>
        <w:t>№</w:t>
      </w:r>
      <w:r w:rsidR="00D852ED" w:rsidRPr="00CF42BC">
        <w:rPr>
          <w:sz w:val="22"/>
          <w:szCs w:val="22"/>
          <w:u w:val="single"/>
        </w:rPr>
        <w:t xml:space="preserve"> </w:t>
      </w:r>
      <w:r w:rsidR="00920A0A">
        <w:rPr>
          <w:sz w:val="22"/>
          <w:szCs w:val="22"/>
          <w:u w:val="single"/>
        </w:rPr>
        <w:t xml:space="preserve">  231</w:t>
      </w:r>
      <w:r w:rsidR="00D852ED">
        <w:rPr>
          <w:sz w:val="22"/>
          <w:szCs w:val="22"/>
          <w:u w:val="single"/>
        </w:rPr>
        <w:t xml:space="preserve">  _</w:t>
      </w:r>
    </w:p>
    <w:p w:rsidR="00D852ED" w:rsidRPr="005D54BD" w:rsidRDefault="00D852ED" w:rsidP="00D852ED">
      <w:pPr>
        <w:pStyle w:val="a6"/>
        <w:rPr>
          <w:sz w:val="22"/>
          <w:szCs w:val="22"/>
        </w:rPr>
      </w:pPr>
      <w:r w:rsidRPr="005D54BD">
        <w:rPr>
          <w:sz w:val="22"/>
          <w:szCs w:val="22"/>
        </w:rPr>
        <w:t>г. Нарьян-Мар</w:t>
      </w:r>
    </w:p>
    <w:p w:rsidR="00D852ED" w:rsidRDefault="00D852ED" w:rsidP="00D852ED">
      <w:pPr>
        <w:pStyle w:val="a6"/>
        <w:rPr>
          <w:sz w:val="22"/>
          <w:szCs w:val="22"/>
        </w:rPr>
      </w:pPr>
    </w:p>
    <w:p w:rsidR="00D852ED" w:rsidRDefault="00D852ED" w:rsidP="00D852ED">
      <w:pPr>
        <w:pStyle w:val="a6"/>
        <w:rPr>
          <w:sz w:val="18"/>
          <w:szCs w:val="18"/>
        </w:rPr>
      </w:pPr>
      <w:r w:rsidRPr="00D914E8">
        <w:rPr>
          <w:sz w:val="18"/>
          <w:szCs w:val="18"/>
        </w:rPr>
        <w:t>«О</w:t>
      </w:r>
      <w:r>
        <w:rPr>
          <w:sz w:val="18"/>
          <w:szCs w:val="18"/>
        </w:rPr>
        <w:t>б утверждении Положения об организации работы</w:t>
      </w:r>
    </w:p>
    <w:p w:rsidR="00D852ED" w:rsidRPr="00D914E8" w:rsidRDefault="00D852ED" w:rsidP="00D852ED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 по взысканию дебиторской задолженности</w:t>
      </w:r>
      <w:r w:rsidRPr="00D914E8">
        <w:rPr>
          <w:sz w:val="18"/>
          <w:szCs w:val="18"/>
        </w:rPr>
        <w:t>»</w:t>
      </w:r>
    </w:p>
    <w:p w:rsidR="00D852ED" w:rsidRPr="005D54BD" w:rsidRDefault="00D852ED" w:rsidP="00D852ED">
      <w:pPr>
        <w:jc w:val="both"/>
      </w:pPr>
    </w:p>
    <w:p w:rsidR="00D852ED" w:rsidRPr="00FF5026" w:rsidRDefault="00D852ED" w:rsidP="00587C54">
      <w:pPr>
        <w:pStyle w:val="a6"/>
        <w:ind w:firstLine="567"/>
        <w:jc w:val="both"/>
      </w:pPr>
      <w:r w:rsidRPr="00A84FF3">
        <w:t xml:space="preserve">В </w:t>
      </w:r>
      <w:r>
        <w:t>целях уменьшения дебиторской зад</w:t>
      </w:r>
      <w:r w:rsidR="00587C54">
        <w:t>ол</w:t>
      </w:r>
      <w:r>
        <w:t>женности</w:t>
      </w:r>
      <w:r w:rsidR="00587C54">
        <w:t xml:space="preserve"> Муниципального предприятия Заполярного района «Севержилкомсервис» и организации работы по её своевременному взысканию задолженности</w:t>
      </w:r>
      <w:r>
        <w:t xml:space="preserve">, </w:t>
      </w:r>
      <w:r w:rsidRPr="00FF5026">
        <w:rPr>
          <w:b/>
          <w:u w:val="single"/>
        </w:rPr>
        <w:t>приказываю</w:t>
      </w:r>
      <w:r w:rsidRPr="00FF5026">
        <w:t>:</w:t>
      </w:r>
    </w:p>
    <w:p w:rsidR="00587C54" w:rsidRDefault="00587C54" w:rsidP="00587C54">
      <w:pPr>
        <w:pStyle w:val="a6"/>
        <w:jc w:val="both"/>
      </w:pPr>
    </w:p>
    <w:p w:rsidR="00587C54" w:rsidRDefault="00587C54" w:rsidP="00587C54">
      <w:pPr>
        <w:pStyle w:val="a6"/>
        <w:ind w:firstLine="567"/>
        <w:jc w:val="both"/>
      </w:pPr>
      <w:r>
        <w:t>1. Утвердить прилагаемое Положение об организации работы по взысканию дебиторской задолженности МП ЗР «Севержилкомсервис».</w:t>
      </w:r>
    </w:p>
    <w:p w:rsidR="00587C54" w:rsidRDefault="00587C54" w:rsidP="00587C54">
      <w:pPr>
        <w:pStyle w:val="a6"/>
        <w:ind w:firstLine="567"/>
        <w:jc w:val="both"/>
      </w:pPr>
    </w:p>
    <w:p w:rsidR="00587C54" w:rsidRDefault="00587C54" w:rsidP="00587C54">
      <w:pPr>
        <w:pStyle w:val="a6"/>
        <w:ind w:firstLine="567"/>
        <w:jc w:val="both"/>
      </w:pPr>
      <w:r>
        <w:t xml:space="preserve">2. </w:t>
      </w:r>
      <w:r w:rsidR="00F05C56">
        <w:t>Секретарю МП ЗР «Севержилкомсервис» ознакомить под роспись ответственных работников МП ЗР «Севержилкомсервис».</w:t>
      </w:r>
    </w:p>
    <w:p w:rsidR="00F05C56" w:rsidRDefault="00F05C56" w:rsidP="00587C54">
      <w:pPr>
        <w:pStyle w:val="a6"/>
        <w:ind w:firstLine="567"/>
        <w:jc w:val="both"/>
      </w:pPr>
    </w:p>
    <w:p w:rsidR="00F05C56" w:rsidRDefault="00F05C56" w:rsidP="00587C54">
      <w:pPr>
        <w:pStyle w:val="a6"/>
        <w:ind w:firstLine="567"/>
        <w:jc w:val="both"/>
      </w:pPr>
      <w:r>
        <w:t>3. Предупредить ответственных работников МП ЗР «Севержилкомсервис» о персональной ответственности.</w:t>
      </w:r>
    </w:p>
    <w:p w:rsidR="00587C54" w:rsidRDefault="00587C54" w:rsidP="00587C54">
      <w:pPr>
        <w:pStyle w:val="a6"/>
        <w:ind w:firstLine="567"/>
        <w:jc w:val="both"/>
      </w:pPr>
    </w:p>
    <w:p w:rsidR="00587C54" w:rsidRDefault="00F05C56" w:rsidP="00587C54">
      <w:pPr>
        <w:pStyle w:val="a6"/>
        <w:ind w:firstLine="567"/>
        <w:jc w:val="both"/>
      </w:pPr>
      <w:r>
        <w:t>4</w:t>
      </w:r>
      <w:r w:rsidR="00587C54">
        <w:t xml:space="preserve">. </w:t>
      </w:r>
      <w:proofErr w:type="gramStart"/>
      <w:r w:rsidR="00587C54">
        <w:t>Ко</w:t>
      </w:r>
      <w:r w:rsidR="00803A1B">
        <w:t>нтроль за исполнениям приказа о</w:t>
      </w:r>
      <w:r w:rsidR="00587C54">
        <w:t>ставляю за собой.</w:t>
      </w:r>
      <w:proofErr w:type="gramEnd"/>
    </w:p>
    <w:p w:rsidR="00D852ED" w:rsidRDefault="00D852ED" w:rsidP="00D852ED">
      <w:pPr>
        <w:ind w:firstLine="540"/>
        <w:jc w:val="both"/>
      </w:pPr>
    </w:p>
    <w:p w:rsidR="00D852ED" w:rsidRDefault="00D852ED" w:rsidP="00D852ED">
      <w:pPr>
        <w:ind w:firstLine="540"/>
        <w:jc w:val="both"/>
      </w:pPr>
    </w:p>
    <w:p w:rsidR="00D852ED" w:rsidRPr="00EF7E06" w:rsidRDefault="00D852ED" w:rsidP="00D852ED">
      <w:pPr>
        <w:pStyle w:val="a6"/>
      </w:pPr>
      <w:r w:rsidRPr="00EF7E06">
        <w:t xml:space="preserve">Генеральный директор </w:t>
      </w:r>
    </w:p>
    <w:p w:rsidR="00D852ED" w:rsidRPr="0000262B" w:rsidRDefault="00D852ED" w:rsidP="00D852ED">
      <w:pPr>
        <w:pStyle w:val="a6"/>
      </w:pPr>
      <w:r w:rsidRPr="00EF7E06">
        <w:t xml:space="preserve">МП ЗР «Севержилкомсервис»  </w:t>
      </w:r>
      <w:r>
        <w:t xml:space="preserve">  </w:t>
      </w:r>
      <w:r w:rsidRPr="00EF7E06">
        <w:t xml:space="preserve">                                  </w:t>
      </w:r>
      <w:r>
        <w:t xml:space="preserve">    </w:t>
      </w:r>
      <w:r w:rsidRPr="00EF7E06">
        <w:t xml:space="preserve"> </w:t>
      </w:r>
      <w:r>
        <w:t xml:space="preserve">                               С</w:t>
      </w:r>
      <w:r w:rsidRPr="00EF7E06">
        <w:t>.</w:t>
      </w:r>
      <w:r>
        <w:t>Л</w:t>
      </w:r>
      <w:r w:rsidRPr="00EF7E06">
        <w:t xml:space="preserve">. </w:t>
      </w:r>
      <w:r>
        <w:t>Калашников</w:t>
      </w:r>
    </w:p>
    <w:p w:rsidR="00D852ED" w:rsidRDefault="00D852ED" w:rsidP="00D852ED">
      <w:pPr>
        <w:ind w:firstLine="567"/>
        <w:jc w:val="both"/>
      </w:pPr>
    </w:p>
    <w:p w:rsidR="00D852ED" w:rsidRDefault="00D852ED" w:rsidP="00D852ED">
      <w:pPr>
        <w:ind w:firstLine="567"/>
        <w:jc w:val="both"/>
      </w:pPr>
    </w:p>
    <w:p w:rsidR="00D852ED" w:rsidRDefault="00D852ED" w:rsidP="00D852ED">
      <w:pPr>
        <w:ind w:firstLine="567"/>
        <w:jc w:val="both"/>
      </w:pPr>
    </w:p>
    <w:p w:rsidR="00D852ED" w:rsidRDefault="00D852ED" w:rsidP="00D852ED">
      <w:pPr>
        <w:ind w:firstLine="567"/>
        <w:jc w:val="both"/>
      </w:pPr>
    </w:p>
    <w:p w:rsidR="00D852ED" w:rsidRDefault="00D852ED" w:rsidP="00D852ED">
      <w:pPr>
        <w:ind w:firstLine="567"/>
        <w:jc w:val="both"/>
      </w:pPr>
    </w:p>
    <w:p w:rsidR="00D852ED" w:rsidRDefault="00D852ED" w:rsidP="00D852ED">
      <w:pPr>
        <w:ind w:firstLine="567"/>
        <w:jc w:val="both"/>
      </w:pPr>
    </w:p>
    <w:p w:rsidR="00587C54" w:rsidRDefault="00587C54" w:rsidP="00D852ED">
      <w:pPr>
        <w:ind w:firstLine="567"/>
        <w:jc w:val="both"/>
      </w:pPr>
    </w:p>
    <w:p w:rsidR="00587C54" w:rsidRDefault="00587C54" w:rsidP="00D852ED">
      <w:pPr>
        <w:ind w:firstLine="567"/>
        <w:jc w:val="both"/>
      </w:pPr>
    </w:p>
    <w:p w:rsidR="00920A0A" w:rsidRDefault="00920A0A" w:rsidP="00D852ED">
      <w:pPr>
        <w:ind w:firstLine="567"/>
        <w:jc w:val="both"/>
      </w:pPr>
    </w:p>
    <w:p w:rsidR="00587C54" w:rsidRDefault="00587C54" w:rsidP="00D852ED">
      <w:pPr>
        <w:ind w:firstLine="567"/>
        <w:jc w:val="both"/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3933"/>
      </w:tblGrid>
      <w:tr w:rsidR="00D852ED" w:rsidRPr="00A536C4" w:rsidTr="00920A0A">
        <w:tc>
          <w:tcPr>
            <w:tcW w:w="5637" w:type="dxa"/>
          </w:tcPr>
          <w:p w:rsidR="00D852ED" w:rsidRPr="00A536C4" w:rsidRDefault="00D852ED" w:rsidP="00587C54">
            <w:pPr>
              <w:pStyle w:val="a6"/>
              <w:rPr>
                <w:sz w:val="20"/>
              </w:rPr>
            </w:pPr>
          </w:p>
        </w:tc>
        <w:tc>
          <w:tcPr>
            <w:tcW w:w="3933" w:type="dxa"/>
          </w:tcPr>
          <w:p w:rsidR="00D852ED" w:rsidRDefault="00D852ED" w:rsidP="00587C54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Приложение № 1 </w:t>
            </w:r>
          </w:p>
          <w:p w:rsidR="00D852ED" w:rsidRDefault="00D852ED" w:rsidP="00920A0A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к приказу МП ЗР «Севержилкомсервис»</w:t>
            </w:r>
          </w:p>
          <w:p w:rsidR="00D852ED" w:rsidRPr="007F56F8" w:rsidRDefault="00D852ED" w:rsidP="00920A0A">
            <w:pPr>
              <w:pStyle w:val="a6"/>
              <w:rPr>
                <w:sz w:val="20"/>
              </w:rPr>
            </w:pPr>
            <w:r w:rsidRPr="007F56F8">
              <w:rPr>
                <w:sz w:val="20"/>
              </w:rPr>
              <w:t>от</w:t>
            </w:r>
            <w:r w:rsidR="00920A0A">
              <w:rPr>
                <w:sz w:val="20"/>
              </w:rPr>
              <w:t xml:space="preserve">  04</w:t>
            </w:r>
            <w:r>
              <w:rPr>
                <w:sz w:val="20"/>
              </w:rPr>
              <w:t>.</w:t>
            </w:r>
            <w:r w:rsidR="00920A0A">
              <w:rPr>
                <w:sz w:val="20"/>
              </w:rPr>
              <w:t>09</w:t>
            </w:r>
            <w:r w:rsidRPr="007F56F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7F56F8">
              <w:rPr>
                <w:sz w:val="20"/>
              </w:rPr>
              <w:t xml:space="preserve"> № </w:t>
            </w:r>
            <w:r w:rsidR="00920A0A">
              <w:rPr>
                <w:sz w:val="20"/>
              </w:rPr>
              <w:t>231</w:t>
            </w:r>
          </w:p>
        </w:tc>
      </w:tr>
    </w:tbl>
    <w:p w:rsidR="00025200" w:rsidRDefault="00025200" w:rsidP="00587C54">
      <w:pPr>
        <w:pStyle w:val="a6"/>
        <w:rPr>
          <w:b/>
        </w:rPr>
      </w:pPr>
    </w:p>
    <w:p w:rsidR="00D852ED" w:rsidRDefault="00587C54" w:rsidP="003C6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4426C" w:rsidRDefault="00587C54" w:rsidP="003C6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работы по взысканию дебиторской задолженности</w:t>
      </w:r>
      <w:r w:rsidR="00F442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7C54" w:rsidRDefault="00F4426C" w:rsidP="003C6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МП ЗР «Севержилкомсервис»</w:t>
      </w:r>
    </w:p>
    <w:p w:rsidR="00D852ED" w:rsidRDefault="00D852ED" w:rsidP="00901484">
      <w:pPr>
        <w:pStyle w:val="a6"/>
        <w:ind w:firstLine="567"/>
        <w:jc w:val="both"/>
      </w:pPr>
    </w:p>
    <w:p w:rsidR="00901484" w:rsidRDefault="003C69C7" w:rsidP="00901484">
      <w:pPr>
        <w:pStyle w:val="a6"/>
        <w:ind w:firstLine="567"/>
        <w:jc w:val="center"/>
        <w:rPr>
          <w:b/>
        </w:rPr>
      </w:pPr>
      <w:r w:rsidRPr="00901484">
        <w:rPr>
          <w:b/>
        </w:rPr>
        <w:t>1. Общ</w:t>
      </w:r>
      <w:r w:rsidR="00901484" w:rsidRPr="00901484">
        <w:rPr>
          <w:b/>
        </w:rPr>
        <w:t>и</w:t>
      </w:r>
      <w:r w:rsidRPr="00901484">
        <w:rPr>
          <w:b/>
        </w:rPr>
        <w:t>е положения</w:t>
      </w:r>
    </w:p>
    <w:p w:rsidR="003C69C7" w:rsidRPr="00901484" w:rsidRDefault="003C69C7" w:rsidP="00901484">
      <w:pPr>
        <w:pStyle w:val="a6"/>
        <w:ind w:firstLine="567"/>
        <w:jc w:val="both"/>
        <w:rPr>
          <w:b/>
        </w:rPr>
      </w:pPr>
      <w:r w:rsidRPr="00025200">
        <w:t>1.1. Настоящее Положение устанавливает порядок работы структурных подразделений МП ЗР «С</w:t>
      </w:r>
      <w:r w:rsidR="00C31EAB" w:rsidRPr="00025200">
        <w:t>евержилкомсервис</w:t>
      </w:r>
      <w:r w:rsidRPr="00025200">
        <w:t xml:space="preserve">» </w:t>
      </w:r>
      <w:r w:rsidR="00985DD3" w:rsidRPr="00025200">
        <w:t xml:space="preserve">(далее – Предприятие) </w:t>
      </w:r>
      <w:r w:rsidRPr="00025200">
        <w:t>и ответственных лиц  по взысканию дебиторской задолженности.</w:t>
      </w:r>
    </w:p>
    <w:p w:rsidR="003C69C7" w:rsidRPr="00025200" w:rsidRDefault="003C69C7" w:rsidP="00901484">
      <w:pPr>
        <w:pStyle w:val="a6"/>
        <w:ind w:firstLine="567"/>
        <w:jc w:val="both"/>
      </w:pPr>
      <w:r w:rsidRPr="00025200">
        <w:t>1.2. Используемые в настоящем Положении понятия:</w:t>
      </w:r>
    </w:p>
    <w:p w:rsidR="00BF24C0" w:rsidRPr="00025200" w:rsidRDefault="00E15800" w:rsidP="00E15800">
      <w:pPr>
        <w:pStyle w:val="Default"/>
        <w:jc w:val="both"/>
        <w:rPr>
          <w:rFonts w:eastAsia="Times New Roman"/>
          <w:color w:val="auto"/>
        </w:rPr>
      </w:pPr>
      <w:r w:rsidRPr="00025200">
        <w:rPr>
          <w:rFonts w:eastAsia="Times New Roman"/>
          <w:b/>
          <w:i/>
          <w:color w:val="auto"/>
        </w:rPr>
        <w:t xml:space="preserve">        </w:t>
      </w:r>
      <w:r w:rsidR="00985DD3" w:rsidRPr="00025200">
        <w:rPr>
          <w:rFonts w:eastAsia="Times New Roman"/>
          <w:b/>
          <w:i/>
          <w:color w:val="auto"/>
        </w:rPr>
        <w:t>- контрагент</w:t>
      </w:r>
      <w:r w:rsidR="00985DD3" w:rsidRPr="00025200">
        <w:rPr>
          <w:rFonts w:eastAsia="Times New Roman"/>
          <w:color w:val="auto"/>
        </w:rPr>
        <w:t xml:space="preserve"> – юридическое или физическое лицо, </w:t>
      </w:r>
      <w:r w:rsidR="00BF24C0" w:rsidRPr="00025200">
        <w:rPr>
          <w:color w:val="auto"/>
        </w:rPr>
        <w:t xml:space="preserve">которому </w:t>
      </w:r>
      <w:r w:rsidR="00116B0F" w:rsidRPr="00025200">
        <w:rPr>
          <w:color w:val="auto"/>
        </w:rPr>
        <w:t xml:space="preserve">на основании заключенного договора, поданной заявки или иного </w:t>
      </w:r>
      <w:r w:rsidR="00DF2B95" w:rsidRPr="00025200">
        <w:rPr>
          <w:color w:val="auto"/>
        </w:rPr>
        <w:t xml:space="preserve">документа </w:t>
      </w:r>
      <w:r w:rsidR="00BF24C0" w:rsidRPr="00025200">
        <w:rPr>
          <w:color w:val="auto"/>
        </w:rPr>
        <w:t>Предприятием были оказаны услуги, выполнены работы или реализована продукция;</w:t>
      </w:r>
    </w:p>
    <w:p w:rsidR="003C69C7" w:rsidRPr="00025200" w:rsidRDefault="00F111AD" w:rsidP="00E15800">
      <w:pPr>
        <w:pStyle w:val="Default"/>
        <w:jc w:val="both"/>
        <w:rPr>
          <w:rFonts w:eastAsia="Times New Roman"/>
          <w:color w:val="auto"/>
        </w:rPr>
      </w:pPr>
      <w:r w:rsidRPr="00025200">
        <w:rPr>
          <w:rFonts w:eastAsia="Times New Roman"/>
          <w:b/>
          <w:i/>
          <w:color w:val="auto"/>
        </w:rPr>
        <w:t xml:space="preserve">      </w:t>
      </w:r>
      <w:r w:rsidR="005212F6" w:rsidRPr="00025200">
        <w:rPr>
          <w:rFonts w:eastAsia="Times New Roman"/>
          <w:b/>
          <w:i/>
          <w:color w:val="auto"/>
        </w:rPr>
        <w:t xml:space="preserve"> </w:t>
      </w:r>
      <w:r w:rsidRPr="00025200">
        <w:rPr>
          <w:rFonts w:eastAsia="Times New Roman"/>
          <w:b/>
          <w:i/>
          <w:color w:val="auto"/>
        </w:rPr>
        <w:t xml:space="preserve"> </w:t>
      </w:r>
      <w:r w:rsidR="003C69C7" w:rsidRPr="00025200">
        <w:rPr>
          <w:rFonts w:eastAsia="Times New Roman"/>
          <w:b/>
          <w:i/>
          <w:color w:val="auto"/>
        </w:rPr>
        <w:t xml:space="preserve">- </w:t>
      </w:r>
      <w:r w:rsidR="00AA7D3E" w:rsidRPr="00025200">
        <w:rPr>
          <w:rFonts w:eastAsia="Times New Roman"/>
          <w:b/>
          <w:i/>
          <w:color w:val="auto"/>
        </w:rPr>
        <w:t>дебитор (</w:t>
      </w:r>
      <w:r w:rsidR="003C69C7" w:rsidRPr="00025200">
        <w:rPr>
          <w:rFonts w:eastAsia="Times New Roman"/>
          <w:b/>
          <w:i/>
          <w:color w:val="auto"/>
        </w:rPr>
        <w:t>должник</w:t>
      </w:r>
      <w:r w:rsidR="00AA7D3E" w:rsidRPr="00025200">
        <w:rPr>
          <w:rFonts w:eastAsia="Times New Roman"/>
          <w:b/>
          <w:i/>
          <w:color w:val="auto"/>
        </w:rPr>
        <w:t>)</w:t>
      </w:r>
      <w:r w:rsidR="003C69C7" w:rsidRPr="00025200">
        <w:rPr>
          <w:rFonts w:eastAsia="Times New Roman"/>
          <w:color w:val="auto"/>
        </w:rPr>
        <w:t xml:space="preserve"> </w:t>
      </w:r>
      <w:r w:rsidR="00985DD3" w:rsidRPr="00025200">
        <w:rPr>
          <w:rFonts w:eastAsia="Times New Roman"/>
          <w:color w:val="auto"/>
        </w:rPr>
        <w:t>–</w:t>
      </w:r>
      <w:r w:rsidR="003C69C7" w:rsidRPr="00025200">
        <w:rPr>
          <w:rFonts w:eastAsia="Times New Roman"/>
          <w:color w:val="auto"/>
        </w:rPr>
        <w:t xml:space="preserve"> </w:t>
      </w:r>
      <w:r w:rsidR="007442C5" w:rsidRPr="00025200">
        <w:rPr>
          <w:color w:val="auto"/>
        </w:rPr>
        <w:t xml:space="preserve">контрагент, </w:t>
      </w:r>
      <w:r w:rsidR="00BF24C0" w:rsidRPr="00025200">
        <w:rPr>
          <w:color w:val="auto"/>
        </w:rPr>
        <w:t>который в установленные договором или законо</w:t>
      </w:r>
      <w:r w:rsidR="00F00999" w:rsidRPr="00025200">
        <w:rPr>
          <w:color w:val="auto"/>
        </w:rPr>
        <w:t>дательством Российской Федерации</w:t>
      </w:r>
      <w:r w:rsidR="00BF24C0" w:rsidRPr="00025200">
        <w:rPr>
          <w:color w:val="auto"/>
        </w:rPr>
        <w:t xml:space="preserve"> сроки не произвел оплату</w:t>
      </w:r>
      <w:r w:rsidR="00F00999" w:rsidRPr="00025200">
        <w:rPr>
          <w:color w:val="auto"/>
        </w:rPr>
        <w:t xml:space="preserve"> оказанных Предприятием </w:t>
      </w:r>
      <w:r w:rsidR="007442C5" w:rsidRPr="00025200">
        <w:rPr>
          <w:color w:val="auto"/>
        </w:rPr>
        <w:t xml:space="preserve"> услуги, выполнен</w:t>
      </w:r>
      <w:r w:rsidR="00F00999" w:rsidRPr="00025200">
        <w:rPr>
          <w:color w:val="auto"/>
        </w:rPr>
        <w:t>н</w:t>
      </w:r>
      <w:r w:rsidR="007442C5" w:rsidRPr="00025200">
        <w:rPr>
          <w:color w:val="auto"/>
        </w:rPr>
        <w:t>ы</w:t>
      </w:r>
      <w:r w:rsidR="00F00999" w:rsidRPr="00025200">
        <w:rPr>
          <w:color w:val="auto"/>
        </w:rPr>
        <w:t>х</w:t>
      </w:r>
      <w:r w:rsidR="007442C5" w:rsidRPr="00025200">
        <w:rPr>
          <w:color w:val="auto"/>
        </w:rPr>
        <w:t xml:space="preserve"> работ или реализован</w:t>
      </w:r>
      <w:r w:rsidR="00F00999" w:rsidRPr="00025200">
        <w:rPr>
          <w:color w:val="auto"/>
        </w:rPr>
        <w:t>ной</w:t>
      </w:r>
      <w:r w:rsidR="007442C5" w:rsidRPr="00025200">
        <w:rPr>
          <w:color w:val="auto"/>
        </w:rPr>
        <w:t xml:space="preserve"> продукция</w:t>
      </w:r>
      <w:r w:rsidR="00F00999" w:rsidRPr="00025200">
        <w:rPr>
          <w:color w:val="auto"/>
        </w:rPr>
        <w:t>;</w:t>
      </w:r>
    </w:p>
    <w:p w:rsidR="003C69C7" w:rsidRPr="00025200" w:rsidRDefault="00F111AD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="005212F6"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C69C7"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>- дебиторская задолженность</w:t>
      </w:r>
      <w:r w:rsidR="003C69C7" w:rsidRPr="00025200">
        <w:rPr>
          <w:rFonts w:ascii="Times New Roman" w:eastAsia="Times New Roman" w:hAnsi="Times New Roman" w:cs="Times New Roman"/>
          <w:sz w:val="24"/>
          <w:szCs w:val="24"/>
        </w:rPr>
        <w:t xml:space="preserve"> - не исполненное в срок контрагентом обязательство о выплате денежных средств в пользу </w:t>
      </w:r>
      <w:r w:rsidR="00F00999" w:rsidRPr="00025200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="003C69C7" w:rsidRPr="0002520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или договором, а также не исполненное в срок обязательство контрагента, задолженность по которому возникла в соответствии с предварительно уплаченной контрагенту суммой (авансом) по договору;</w:t>
      </w:r>
    </w:p>
    <w:p w:rsidR="003C69C7" w:rsidRPr="00025200" w:rsidRDefault="005212F6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3C69C7"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>- срок погашения дебиторской задолженности</w:t>
      </w:r>
      <w:r w:rsidR="003C69C7" w:rsidRPr="00025200">
        <w:rPr>
          <w:rFonts w:ascii="Times New Roman" w:eastAsia="Times New Roman" w:hAnsi="Times New Roman" w:cs="Times New Roman"/>
          <w:sz w:val="24"/>
          <w:szCs w:val="24"/>
        </w:rPr>
        <w:t xml:space="preserve"> - срок, установленный договором или законом</w:t>
      </w:r>
      <w:r w:rsidRPr="00025200">
        <w:rPr>
          <w:rFonts w:ascii="Times New Roman" w:eastAsia="Times New Roman" w:hAnsi="Times New Roman" w:cs="Times New Roman"/>
          <w:sz w:val="24"/>
          <w:szCs w:val="24"/>
        </w:rPr>
        <w:t>, для исполнения обязательств по оплате выполненных работ (оказанных услуг)</w:t>
      </w:r>
      <w:r w:rsidR="003C69C7" w:rsidRPr="00025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278A" w:rsidRDefault="00D034AB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A278A" w:rsidRPr="00025200">
        <w:rPr>
          <w:rFonts w:ascii="Times New Roman" w:eastAsia="Times New Roman" w:hAnsi="Times New Roman" w:cs="Times New Roman"/>
          <w:b/>
          <w:i/>
          <w:sz w:val="24"/>
          <w:szCs w:val="24"/>
        </w:rPr>
        <w:t>- ответственный исполнитель</w:t>
      </w:r>
      <w:r w:rsidR="001A278A" w:rsidRPr="00025200">
        <w:rPr>
          <w:rFonts w:ascii="Times New Roman" w:eastAsia="Times New Roman" w:hAnsi="Times New Roman" w:cs="Times New Roman"/>
          <w:sz w:val="24"/>
          <w:szCs w:val="24"/>
        </w:rPr>
        <w:t xml:space="preserve"> – работник</w:t>
      </w:r>
      <w:r w:rsidR="0092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78A" w:rsidRPr="00025200">
        <w:rPr>
          <w:rFonts w:ascii="Times New Roman" w:eastAsia="Times New Roman" w:hAnsi="Times New Roman" w:cs="Times New Roman"/>
          <w:sz w:val="24"/>
          <w:szCs w:val="24"/>
        </w:rPr>
        <w:t xml:space="preserve">(и) Предприятия, на которого/которых в соответствии с должностной инструкцией или приказом (распоряжением) Руководителя </w:t>
      </w:r>
      <w:r w:rsidRPr="00025200">
        <w:rPr>
          <w:rFonts w:ascii="Times New Roman" w:eastAsia="Times New Roman" w:hAnsi="Times New Roman" w:cs="Times New Roman"/>
          <w:sz w:val="24"/>
          <w:szCs w:val="24"/>
        </w:rPr>
        <w:t>Предприятия возложена обязанность по взысканию просроченной дебиторской задолженности.</w:t>
      </w:r>
    </w:p>
    <w:p w:rsidR="00756939" w:rsidRDefault="00756939" w:rsidP="007569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Ответственность за своевременный и надлежащий  учёт исполнения обязательств перед </w:t>
      </w:r>
      <w:r w:rsidR="00803A1B">
        <w:rPr>
          <w:rFonts w:ascii="Times New Roman" w:eastAsia="Times New Roman" w:hAnsi="Times New Roman" w:cs="Times New Roman"/>
          <w:sz w:val="24"/>
          <w:szCs w:val="24"/>
        </w:rPr>
        <w:t>Предприятием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полноту и достоверность документов, подтверждающих дебиторскую задолженность, несёт бухгалтерия  </w:t>
      </w:r>
      <w:r w:rsidR="00803A1B">
        <w:rPr>
          <w:rFonts w:ascii="Times New Roman" w:eastAsia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(главный бухгалтер).</w:t>
      </w:r>
    </w:p>
    <w:p w:rsidR="00756939" w:rsidRDefault="00756939" w:rsidP="007569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A0191">
        <w:rPr>
          <w:rFonts w:ascii="Times New Roman" w:eastAsia="Times New Roman" w:hAnsi="Times New Roman" w:cs="Times New Roman"/>
          <w:sz w:val="24"/>
          <w:szCs w:val="24"/>
        </w:rPr>
        <w:t xml:space="preserve"> Бухгалтерия</w:t>
      </w:r>
      <w:r w:rsidR="00803A1B">
        <w:rPr>
          <w:rFonts w:ascii="Times New Roman" w:eastAsia="Times New Roman" w:hAnsi="Times New Roman" w:cs="Times New Roman"/>
          <w:sz w:val="24"/>
          <w:szCs w:val="24"/>
        </w:rPr>
        <w:t xml:space="preserve"> (главный бухгалтер)</w:t>
      </w:r>
      <w:r w:rsidR="008A0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1B">
        <w:rPr>
          <w:rFonts w:ascii="Times New Roman" w:eastAsia="Times New Roman" w:hAnsi="Times New Roman" w:cs="Times New Roman"/>
          <w:sz w:val="24"/>
          <w:szCs w:val="24"/>
        </w:rPr>
        <w:t>несёт ответственность за ведение учёта и проведение инвентаризации дебиторской задолженности Предприятия.</w:t>
      </w:r>
    </w:p>
    <w:p w:rsidR="00803A1B" w:rsidRDefault="00803A1B" w:rsidP="007569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Главный юрисконсульт Предприятия несёт ответственность за правильность составления претензий и исков к контрагентам, представление в установленном порядке интересов Предприятия в судах, органах прокуратуры, внутренних дел и иных органах при взыскании дебиторской задолженности, соблюдение сроков и порядка обжалования судебных актов.</w:t>
      </w:r>
    </w:p>
    <w:p w:rsidR="00B25958" w:rsidRDefault="00803A1B" w:rsidP="007569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При наличии у контрагента неисполненного обязательства о выплате денежных средств в пользу Предприятия в соответствии с законодательством Российской Федерации или договором, срок образования задолженности по которому превышает 60 (шестьдесят) календарных дней, бухгалтерия (главный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бухгалтер)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Предприятия обязана предоставлять главному юрисконсульту данную информацию с целью не заключения </w:t>
      </w:r>
      <w:r w:rsidR="00B25958">
        <w:rPr>
          <w:rFonts w:ascii="Times New Roman" w:eastAsia="Times New Roman" w:hAnsi="Times New Roman" w:cs="Times New Roman"/>
          <w:sz w:val="24"/>
          <w:szCs w:val="24"/>
        </w:rPr>
        <w:t>(продления) договоров с таким контрагентом, а при непосредственном обращении контрагента к бухгалтерии отказывать ему  в заключении (продлении) договор</w:t>
      </w:r>
      <w:proofErr w:type="gramStart"/>
      <w:r w:rsidR="00B2595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B2595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B25958">
        <w:rPr>
          <w:rFonts w:ascii="Times New Roman" w:eastAsia="Times New Roman" w:hAnsi="Times New Roman" w:cs="Times New Roman"/>
          <w:sz w:val="24"/>
          <w:szCs w:val="24"/>
        </w:rPr>
        <w:t>), за исключением случаев, когда неисполнение обязательства связано с обстоятельствами непреодолимой силы либо когда обязанность заключить договор предусмотрена законодательством Российской Федерации.</w:t>
      </w:r>
    </w:p>
    <w:p w:rsidR="00803A1B" w:rsidRDefault="00B25958" w:rsidP="007569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1.7.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дебиторской задолженности</w:t>
      </w:r>
      <w:r w:rsidR="00A156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бухгалтерия </w:t>
      </w:r>
      <w:r w:rsidR="004B3A0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редприятия ведет Реестр контрагентов, имеющих  </w:t>
      </w:r>
      <w:r w:rsidR="00032ECA">
        <w:rPr>
          <w:rFonts w:ascii="Times New Roman" w:eastAsia="Times New Roman" w:hAnsi="Times New Roman" w:cs="Times New Roman"/>
          <w:sz w:val="24"/>
          <w:szCs w:val="24"/>
        </w:rPr>
        <w:t>дебиторскую задолженность.</w:t>
      </w:r>
    </w:p>
    <w:p w:rsidR="00934900" w:rsidRPr="00025200" w:rsidRDefault="00934900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900" w:rsidRPr="00025200" w:rsidRDefault="00934900" w:rsidP="00D24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b/>
          <w:sz w:val="24"/>
          <w:szCs w:val="24"/>
        </w:rPr>
        <w:t>2. Досудебное урегулирование споров о взыскании</w:t>
      </w:r>
      <w:r w:rsidR="000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200">
        <w:rPr>
          <w:rFonts w:ascii="Times New Roman" w:eastAsia="Times New Roman" w:hAnsi="Times New Roman" w:cs="Times New Roman"/>
          <w:b/>
          <w:sz w:val="24"/>
          <w:szCs w:val="24"/>
        </w:rPr>
        <w:t>дебиторской задолженности</w:t>
      </w:r>
    </w:p>
    <w:p w:rsidR="003E5B33" w:rsidRDefault="003E5B33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032ECA">
        <w:rPr>
          <w:rFonts w:ascii="Times New Roman" w:eastAsia="Times New Roman" w:hAnsi="Times New Roman" w:cs="Times New Roman"/>
          <w:sz w:val="24"/>
          <w:szCs w:val="24"/>
        </w:rPr>
        <w:t>Бухгалтерия осуществляет контроль за полным и своеврем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2ECA">
        <w:rPr>
          <w:rFonts w:ascii="Times New Roman" w:eastAsia="Times New Roman" w:hAnsi="Times New Roman" w:cs="Times New Roman"/>
          <w:sz w:val="24"/>
          <w:szCs w:val="24"/>
        </w:rPr>
        <w:t>нным погашением контрагентом дебиторской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в соответствии с данным Положением.</w:t>
      </w:r>
    </w:p>
    <w:p w:rsidR="003E5B33" w:rsidRDefault="003E5B33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0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образования дебиторской задолженности в связи с неисполнением обязательства перед Предприятием контрагенту предъявляется претензия в порядке, предусмотренном договором или настоящим Положением. </w:t>
      </w:r>
    </w:p>
    <w:p w:rsidR="00A41209" w:rsidRDefault="00A41209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Цель предъявления контрагенту претензи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доказательно убедить контрагента в том, что его действия не соответствуют условиям договора и невыгодны для него. Принимая меры досудебного разбирательства.</w:t>
      </w:r>
    </w:p>
    <w:p w:rsidR="00934900" w:rsidRDefault="00A41209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E5656E">
        <w:rPr>
          <w:rFonts w:ascii="Times New Roman" w:eastAsia="Times New Roman" w:hAnsi="Times New Roman" w:cs="Times New Roman"/>
          <w:sz w:val="24"/>
          <w:szCs w:val="24"/>
        </w:rPr>
        <w:t xml:space="preserve">Предъявление контрагенту претензии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освобождает </w:t>
      </w:r>
      <w:r w:rsidR="00E5656E">
        <w:rPr>
          <w:rFonts w:ascii="Times New Roman" w:eastAsia="Times New Roman" w:hAnsi="Times New Roman" w:cs="Times New Roman"/>
          <w:sz w:val="24"/>
          <w:szCs w:val="24"/>
        </w:rPr>
        <w:t>бухгалтери</w:t>
      </w:r>
      <w:r w:rsidR="006A55E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5656E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56E">
        <w:rPr>
          <w:rFonts w:ascii="Times New Roman" w:eastAsia="Times New Roman" w:hAnsi="Times New Roman" w:cs="Times New Roman"/>
          <w:sz w:val="24"/>
          <w:szCs w:val="24"/>
        </w:rPr>
        <w:t>от осуществления таких направленных на погашение дебиторской задолженности мер, как направление писем, в т.ч. электронной форме, составление актов сверок и т.д.</w:t>
      </w:r>
    </w:p>
    <w:p w:rsidR="00E5656E" w:rsidRDefault="00E5656E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мер, направленных на погашение дебиторской задолженности используются следующие форму:</w:t>
      </w:r>
      <w:proofErr w:type="gramEnd"/>
    </w:p>
    <w:p w:rsidR="00E5656E" w:rsidRDefault="00E5656E" w:rsidP="00032E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подготовка и направление письменных обращений к дебитору  по вопросу погашения им в добровольном порядке дебиторской задолженности;</w:t>
      </w:r>
    </w:p>
    <w:p w:rsidR="00E5656E" w:rsidRDefault="00E5656E" w:rsidP="006A55EE">
      <w:pPr>
        <w:pStyle w:val="a6"/>
        <w:ind w:firstLine="567"/>
        <w:jc w:val="both"/>
      </w:pPr>
      <w:r>
        <w:t>- проведение переговоров с дебитором, его представителями с целью получения вознаграждения, причитающегося по договору во внесудебном порядке (уточнение сроков и порядка погашения дебиторской задолженности).</w:t>
      </w:r>
    </w:p>
    <w:p w:rsidR="00E87385" w:rsidRPr="00025200" w:rsidRDefault="00A75457" w:rsidP="006A55EE">
      <w:pPr>
        <w:pStyle w:val="a6"/>
        <w:ind w:firstLine="567"/>
        <w:jc w:val="both"/>
      </w:pPr>
      <w:r>
        <w:t>2.6. Бухгалтера по жилищн</w:t>
      </w:r>
      <w:proofErr w:type="gramStart"/>
      <w:r>
        <w:t>о-</w:t>
      </w:r>
      <w:proofErr w:type="gramEnd"/>
      <w:r>
        <w:t xml:space="preserve"> коммунальным участкам</w:t>
      </w:r>
      <w:r w:rsidR="006A55EE">
        <w:t xml:space="preserve"> Предприятия</w:t>
      </w:r>
      <w:r>
        <w:t xml:space="preserve"> </w:t>
      </w:r>
      <w:r w:rsidR="00FD4C7E" w:rsidRPr="00025200">
        <w:t>обязаны в срок не позднее 08 числа, мес</w:t>
      </w:r>
      <w:r w:rsidR="00E87385" w:rsidRPr="00025200">
        <w:t>яца следующего за отчетным проводить следующую работу по анализу дебиторской задолженности:</w:t>
      </w:r>
    </w:p>
    <w:p w:rsidR="008550E0" w:rsidRPr="00025200" w:rsidRDefault="00E87385" w:rsidP="006A55EE">
      <w:pPr>
        <w:pStyle w:val="a6"/>
        <w:ind w:firstLine="567"/>
        <w:jc w:val="both"/>
      </w:pPr>
      <w:r w:rsidRPr="00025200">
        <w:t xml:space="preserve">- </w:t>
      </w:r>
      <w:r w:rsidR="00A75457">
        <w:t>осуществ</w:t>
      </w:r>
      <w:r w:rsidR="00B41323">
        <w:t>лять</w:t>
      </w:r>
      <w:r w:rsidR="00A75457">
        <w:t xml:space="preserve"> сверку бухгалтерской отчётности с це</w:t>
      </w:r>
      <w:r w:rsidR="00C752A4">
        <w:t>лью выявления</w:t>
      </w:r>
      <w:r w:rsidR="00A75457">
        <w:t xml:space="preserve"> </w:t>
      </w:r>
      <w:r w:rsidR="00B41323">
        <w:t>контрагентов, имеющих дебиторскую задолженность</w:t>
      </w:r>
      <w:r w:rsidR="00C752A4">
        <w:t xml:space="preserve"> </w:t>
      </w:r>
      <w:r w:rsidR="008550E0" w:rsidRPr="00025200">
        <w:t>сроком более  60 (шестьдесят) дней;</w:t>
      </w:r>
    </w:p>
    <w:p w:rsidR="00181505" w:rsidRPr="00025200" w:rsidRDefault="008550E0" w:rsidP="006A55EE">
      <w:pPr>
        <w:pStyle w:val="a6"/>
        <w:ind w:firstLine="567"/>
        <w:jc w:val="both"/>
      </w:pPr>
      <w:r w:rsidRPr="00025200">
        <w:t>- пров</w:t>
      </w:r>
      <w:r w:rsidR="00B41323">
        <w:t xml:space="preserve">одить </w:t>
      </w:r>
      <w:r w:rsidR="00181505" w:rsidRPr="00025200">
        <w:t xml:space="preserve">устные </w:t>
      </w:r>
      <w:r w:rsidRPr="00025200">
        <w:t>переговоры</w:t>
      </w:r>
      <w:r w:rsidR="00B41323">
        <w:t xml:space="preserve"> с контрагентами</w:t>
      </w:r>
      <w:r w:rsidRPr="00025200">
        <w:t xml:space="preserve"> о </w:t>
      </w:r>
      <w:r w:rsidR="00181505" w:rsidRPr="00025200">
        <w:t xml:space="preserve">возможных </w:t>
      </w:r>
      <w:r w:rsidRPr="00025200">
        <w:t>сроках погашения</w:t>
      </w:r>
      <w:r w:rsidR="00181505" w:rsidRPr="00025200">
        <w:t xml:space="preserve"> дебиторской задолженности;</w:t>
      </w:r>
    </w:p>
    <w:p w:rsidR="00B41323" w:rsidRDefault="00B41323" w:rsidP="006A55EE">
      <w:pPr>
        <w:pStyle w:val="a6"/>
        <w:ind w:firstLine="567"/>
        <w:jc w:val="both"/>
      </w:pPr>
      <w:r>
        <w:t>- опреде</w:t>
      </w:r>
      <w:r w:rsidR="00181505" w:rsidRPr="00025200">
        <w:t>л</w:t>
      </w:r>
      <w:r>
        <w:t>я</w:t>
      </w:r>
      <w:r w:rsidR="00181505" w:rsidRPr="00025200">
        <w:t xml:space="preserve">ть возможность предоставления рассрочки и запросить </w:t>
      </w:r>
      <w:r w:rsidR="00AA746A" w:rsidRPr="00025200">
        <w:t xml:space="preserve">у </w:t>
      </w:r>
      <w:r w:rsidR="00D24472" w:rsidRPr="00025200">
        <w:t>дебитор</w:t>
      </w:r>
      <w:r w:rsidR="00AA746A" w:rsidRPr="00025200">
        <w:t>ов</w:t>
      </w:r>
      <w:r w:rsidR="00D24472" w:rsidRPr="00025200">
        <w:t xml:space="preserve"> (должник</w:t>
      </w:r>
      <w:r w:rsidR="00AA746A" w:rsidRPr="00025200">
        <w:t>ов)</w:t>
      </w:r>
      <w:r w:rsidR="00D24472" w:rsidRPr="00025200">
        <w:t xml:space="preserve"> </w:t>
      </w:r>
      <w:r w:rsidR="00181505" w:rsidRPr="00025200">
        <w:t>графики погашения дебиторской задолженности;</w:t>
      </w:r>
    </w:p>
    <w:p w:rsidR="00B41323" w:rsidRDefault="00D00174" w:rsidP="006A55EE">
      <w:pPr>
        <w:pStyle w:val="a6"/>
        <w:ind w:firstLine="567"/>
        <w:jc w:val="both"/>
      </w:pPr>
      <w:r w:rsidRPr="00025200">
        <w:t xml:space="preserve"> </w:t>
      </w:r>
      <w:r w:rsidR="00181505" w:rsidRPr="00025200">
        <w:t>- направ</w:t>
      </w:r>
      <w:r w:rsidR="00B41323">
        <w:t>ля</w:t>
      </w:r>
      <w:r w:rsidR="00181505" w:rsidRPr="00025200">
        <w:t xml:space="preserve">ть акты сверки расчетов </w:t>
      </w:r>
      <w:r w:rsidR="00D24472" w:rsidRPr="00025200">
        <w:t>дебитор</w:t>
      </w:r>
      <w:r w:rsidR="00B41323">
        <w:t>ам</w:t>
      </w:r>
      <w:r w:rsidR="00A74838" w:rsidRPr="00025200">
        <w:t>.</w:t>
      </w:r>
    </w:p>
    <w:p w:rsidR="00AA746A" w:rsidRDefault="00B41323" w:rsidP="0046591C">
      <w:pPr>
        <w:pStyle w:val="a6"/>
        <w:ind w:firstLine="567"/>
        <w:jc w:val="both"/>
      </w:pPr>
      <w:r>
        <w:t xml:space="preserve">2.7. </w:t>
      </w:r>
      <w:r w:rsidR="00AA746A" w:rsidRPr="00025200">
        <w:t>Результаты досудебн</w:t>
      </w:r>
      <w:r w:rsidR="001205FC" w:rsidRPr="00025200">
        <w:t>ых</w:t>
      </w:r>
      <w:r w:rsidR="00AA746A" w:rsidRPr="00025200">
        <w:t xml:space="preserve"> </w:t>
      </w:r>
      <w:r>
        <w:t>мероприятий, а также</w:t>
      </w:r>
      <w:r w:rsidR="001205FC" w:rsidRPr="00025200">
        <w:t xml:space="preserve"> документы, представленные дебиторами (должниками)</w:t>
      </w:r>
      <w:r w:rsidR="00A74838" w:rsidRPr="00025200">
        <w:t xml:space="preserve"> </w:t>
      </w:r>
      <w:r>
        <w:t xml:space="preserve">бухгалтера Предприятия обязаны </w:t>
      </w:r>
      <w:r w:rsidR="00D00174" w:rsidRPr="00025200">
        <w:t>предоставлят</w:t>
      </w:r>
      <w:r>
        <w:t>ь</w:t>
      </w:r>
      <w:r w:rsidR="00D00174" w:rsidRPr="00025200">
        <w:t xml:space="preserve"> главному бухгалтеру Предприятия</w:t>
      </w:r>
      <w:r>
        <w:t>.</w:t>
      </w:r>
    </w:p>
    <w:p w:rsidR="00B41323" w:rsidRPr="00025200" w:rsidRDefault="00B41323" w:rsidP="006A55EE">
      <w:pPr>
        <w:pStyle w:val="a6"/>
        <w:ind w:firstLine="567"/>
        <w:jc w:val="both"/>
      </w:pPr>
      <w:r>
        <w:t>2.8.</w:t>
      </w:r>
      <w:r w:rsidR="006A55EE">
        <w:t xml:space="preserve"> </w:t>
      </w:r>
      <w:r>
        <w:t xml:space="preserve">Главный бухгалтер Предприятия аккумулирует полученные сведения, документы </w:t>
      </w:r>
      <w:r w:rsidR="006A55EE">
        <w:t>и в срок до 30 числа каждого месяца докладывает руководителю Предприятия.</w:t>
      </w:r>
    </w:p>
    <w:p w:rsidR="006A55EE" w:rsidRDefault="006A55EE" w:rsidP="006A55EE">
      <w:pPr>
        <w:pStyle w:val="a6"/>
        <w:ind w:firstLine="567"/>
        <w:jc w:val="both"/>
      </w:pPr>
      <w:r>
        <w:t xml:space="preserve">2.9. Главный бухгалтер </w:t>
      </w:r>
      <w:r w:rsidR="00856EED" w:rsidRPr="00025200">
        <w:t>ежемесячно не позднее 10</w:t>
      </w:r>
      <w:r>
        <w:t xml:space="preserve"> числа месяца следующего</w:t>
      </w:r>
      <w:r w:rsidR="001C0C96">
        <w:t>,</w:t>
      </w:r>
      <w:r>
        <w:t xml:space="preserve"> за </w:t>
      </w:r>
      <w:proofErr w:type="gramStart"/>
      <w:r>
        <w:t>отчё</w:t>
      </w:r>
      <w:r w:rsidR="00856EED" w:rsidRPr="00025200">
        <w:t>тным</w:t>
      </w:r>
      <w:proofErr w:type="gramEnd"/>
      <w:r w:rsidR="00856EED" w:rsidRPr="00025200">
        <w:t xml:space="preserve"> </w:t>
      </w:r>
      <w:r>
        <w:t xml:space="preserve">при установлении дебиторской задолженности </w:t>
      </w:r>
      <w:r w:rsidR="00856EED" w:rsidRPr="00025200">
        <w:t>обязан</w:t>
      </w:r>
      <w:r>
        <w:t xml:space="preserve"> предоставлять главному юрисконсульту следующие документы:</w:t>
      </w:r>
    </w:p>
    <w:p w:rsidR="006A55EE" w:rsidRDefault="006A55EE" w:rsidP="00020D03">
      <w:pPr>
        <w:pStyle w:val="a6"/>
        <w:ind w:firstLine="567"/>
        <w:jc w:val="both"/>
      </w:pPr>
      <w:r>
        <w:t xml:space="preserve">- </w:t>
      </w:r>
      <w:r w:rsidR="001C0C96">
        <w:t>копии документов, на основании которых возникла дебиторская задолженность, и документов, подтверждающих её размер (договор</w:t>
      </w:r>
      <w:r w:rsidR="004630E9">
        <w:t>ы</w:t>
      </w:r>
      <w:r w:rsidR="001C0C96">
        <w:t>, акт</w:t>
      </w:r>
      <w:r w:rsidR="004630E9">
        <w:t>ы</w:t>
      </w:r>
      <w:r w:rsidR="001C0C96">
        <w:t xml:space="preserve"> передачи товарн</w:t>
      </w:r>
      <w:proofErr w:type="gramStart"/>
      <w:r w:rsidR="001C0C96">
        <w:t>о-</w:t>
      </w:r>
      <w:proofErr w:type="gramEnd"/>
      <w:r w:rsidR="001C0C96">
        <w:t xml:space="preserve"> материальных ценностей, выполненных работ или оказанных услуг, акт</w:t>
      </w:r>
      <w:r w:rsidR="004630E9">
        <w:t>ы</w:t>
      </w:r>
      <w:r w:rsidR="001C0C96">
        <w:t xml:space="preserve"> передачи товарно- материальных ценностей, выполненных работ или оказанных услуг, акты сверок взаимных расчётов</w:t>
      </w:r>
      <w:r w:rsidR="00241CE2">
        <w:t>, платёжные поручения</w:t>
      </w:r>
      <w:r w:rsidR="00020D03">
        <w:t>,</w:t>
      </w:r>
      <w:r w:rsidR="00241CE2">
        <w:t xml:space="preserve"> </w:t>
      </w:r>
      <w:r w:rsidR="00020D03">
        <w:t>а</w:t>
      </w:r>
      <w:r w:rsidR="00241CE2">
        <w:t>кты взаимозачётов, подтверждающих частичную оплату</w:t>
      </w:r>
      <w:r w:rsidR="001C0C96">
        <w:t xml:space="preserve"> и т.д.);</w:t>
      </w:r>
    </w:p>
    <w:p w:rsidR="001C0C96" w:rsidRDefault="001C0C96" w:rsidP="006A55EE">
      <w:pPr>
        <w:pStyle w:val="a6"/>
        <w:ind w:firstLine="567"/>
        <w:jc w:val="both"/>
      </w:pPr>
      <w:r>
        <w:t>- реквизиты контрагента (наименование и местонахождение контрагента, банковские реквизиты, ИНН и т.д.);</w:t>
      </w:r>
    </w:p>
    <w:p w:rsidR="001C0C96" w:rsidRDefault="001C0C96" w:rsidP="006A55EE">
      <w:pPr>
        <w:pStyle w:val="a6"/>
        <w:ind w:firstLine="567"/>
        <w:jc w:val="both"/>
      </w:pPr>
      <w:r>
        <w:t>-</w:t>
      </w:r>
      <w:r w:rsidR="00AA5A8A">
        <w:t xml:space="preserve"> </w:t>
      </w:r>
      <w:r w:rsidR="004630E9">
        <w:t>расчёт суммы требований (основного долга и начисленных штрафных сумм)</w:t>
      </w:r>
      <w:r w:rsidR="00CD50E3">
        <w:t>, который должен содержать следующие сведения: номер счё</w:t>
      </w:r>
      <w:proofErr w:type="gramStart"/>
      <w:r w:rsidR="00CD50E3">
        <w:t>т-</w:t>
      </w:r>
      <w:proofErr w:type="gramEnd"/>
      <w:r w:rsidR="00CD50E3">
        <w:t xml:space="preserve"> фактуры, дата составления документа, сумма, размер оплаты, дата оплаты, остаток задолженности и т.д.;</w:t>
      </w:r>
    </w:p>
    <w:p w:rsidR="004630E9" w:rsidRDefault="004630E9" w:rsidP="006A55EE">
      <w:pPr>
        <w:pStyle w:val="a6"/>
        <w:ind w:firstLine="567"/>
        <w:jc w:val="both"/>
      </w:pPr>
      <w:r>
        <w:lastRenderedPageBreak/>
        <w:t>- копии писем по факту неисполнения или ненадлежащего исполнения контрагентом обязательства;</w:t>
      </w:r>
    </w:p>
    <w:p w:rsidR="00241CE2" w:rsidRDefault="00241CE2" w:rsidP="006A55EE">
      <w:pPr>
        <w:pStyle w:val="a6"/>
        <w:ind w:firstLine="567"/>
        <w:jc w:val="both"/>
      </w:pPr>
      <w:r>
        <w:t>- копии приказов о тарифах, копии, утверждённых расчётов цен и калькуляций, подтверждающих обоснование выставления счё</w:t>
      </w:r>
      <w:proofErr w:type="gramStart"/>
      <w:r>
        <w:t>т-</w:t>
      </w:r>
      <w:proofErr w:type="gramEnd"/>
      <w:r>
        <w:t xml:space="preserve"> фактуры;  </w:t>
      </w:r>
    </w:p>
    <w:p w:rsidR="004630E9" w:rsidRDefault="004630E9" w:rsidP="006A55EE">
      <w:pPr>
        <w:pStyle w:val="a6"/>
        <w:ind w:firstLine="567"/>
        <w:jc w:val="both"/>
      </w:pPr>
      <w:r>
        <w:t>- копии иных документов, имеющих отношение к неисполнению контрагентом обязательства.</w:t>
      </w:r>
    </w:p>
    <w:p w:rsidR="006A55EE" w:rsidRDefault="0046591C" w:rsidP="006A55EE">
      <w:pPr>
        <w:pStyle w:val="a6"/>
        <w:ind w:firstLine="567"/>
        <w:jc w:val="both"/>
      </w:pPr>
      <w:r>
        <w:t xml:space="preserve">2.10. Главный юрисконсульт </w:t>
      </w:r>
      <w:r w:rsidR="00CE0394">
        <w:t xml:space="preserve">в течение 3 (трёх) рабочих дней </w:t>
      </w:r>
      <w:proofErr w:type="gramStart"/>
      <w:r w:rsidR="00CE0394">
        <w:t>с даты получения</w:t>
      </w:r>
      <w:proofErr w:type="gramEnd"/>
      <w:r w:rsidR="00CE0394">
        <w:t xml:space="preserve"> указанных документов обязан  рассмотреть поступившие документы с целью определения правовых последствий для предъ</w:t>
      </w:r>
      <w:r w:rsidR="00CE6418">
        <w:t>явления претензии</w:t>
      </w:r>
      <w:r w:rsidR="00301378">
        <w:t xml:space="preserve"> предъявляет контрагенту претензию</w:t>
      </w:r>
      <w:r w:rsidR="00CE6418">
        <w:t xml:space="preserve">, </w:t>
      </w:r>
      <w:r w:rsidR="00301378">
        <w:t xml:space="preserve">а </w:t>
      </w:r>
      <w:r w:rsidR="00CE6418">
        <w:t>при необходимости запрашивает в соответствующих структурных подразделениях Предприятия недостающие документы, сведения.</w:t>
      </w:r>
    </w:p>
    <w:p w:rsidR="00CE6418" w:rsidRDefault="00CE6418" w:rsidP="006A55EE">
      <w:pPr>
        <w:pStyle w:val="a6"/>
        <w:ind w:firstLine="567"/>
        <w:jc w:val="both"/>
      </w:pPr>
      <w:r>
        <w:t>2.11. Работники Предприятия несут персональную ответственность за достоверность предоставленной информации и документов.</w:t>
      </w:r>
    </w:p>
    <w:p w:rsidR="00A529D8" w:rsidRDefault="00CE6418" w:rsidP="006A55EE">
      <w:pPr>
        <w:pStyle w:val="a6"/>
        <w:ind w:firstLine="567"/>
        <w:jc w:val="both"/>
      </w:pPr>
      <w:r>
        <w:t xml:space="preserve">2.12.  </w:t>
      </w:r>
      <w:r w:rsidR="00A529D8">
        <w:t xml:space="preserve">Работники Предприятия обязаны оказывать помощь главному юрисконсульту Предприятия, в рамках своих полномочий, в получении необходимых документов, информации. </w:t>
      </w:r>
    </w:p>
    <w:p w:rsidR="00301378" w:rsidRDefault="00A529D8" w:rsidP="006A55EE">
      <w:pPr>
        <w:pStyle w:val="a6"/>
        <w:ind w:firstLine="567"/>
        <w:jc w:val="both"/>
      </w:pPr>
      <w:r>
        <w:t xml:space="preserve">2.13. </w:t>
      </w:r>
      <w:r w:rsidR="00301378">
        <w:t>Претензия должна содержать следующие данные:</w:t>
      </w:r>
    </w:p>
    <w:p w:rsidR="00BD142C" w:rsidRDefault="00BD142C" w:rsidP="006A55EE">
      <w:pPr>
        <w:pStyle w:val="a6"/>
        <w:ind w:firstLine="567"/>
        <w:jc w:val="both"/>
      </w:pPr>
      <w:r>
        <w:t>- наименование контрагента;</w:t>
      </w:r>
    </w:p>
    <w:p w:rsidR="00BD142C" w:rsidRDefault="00BD142C" w:rsidP="006A55EE">
      <w:pPr>
        <w:pStyle w:val="a6"/>
        <w:ind w:firstLine="567"/>
        <w:jc w:val="both"/>
      </w:pPr>
      <w:r>
        <w:t>- обстоятельства</w:t>
      </w:r>
      <w:r w:rsidR="00C041B6">
        <w:t>, я</w:t>
      </w:r>
      <w:r>
        <w:t>вляющиеся  основанием для предъявления претензии, со ссылками на соответствующие статьи договора;</w:t>
      </w:r>
    </w:p>
    <w:p w:rsidR="00BD142C" w:rsidRDefault="00BD142C" w:rsidP="006A55EE">
      <w:pPr>
        <w:pStyle w:val="a6"/>
        <w:ind w:firstLine="567"/>
        <w:jc w:val="both"/>
      </w:pPr>
      <w:r>
        <w:t>- указание о предполагаемом способе исполнения обязательств;</w:t>
      </w:r>
    </w:p>
    <w:p w:rsidR="00C041B6" w:rsidRDefault="00BD142C" w:rsidP="006A55EE">
      <w:pPr>
        <w:pStyle w:val="a6"/>
        <w:ind w:firstLine="567"/>
        <w:jc w:val="both"/>
      </w:pPr>
      <w:r>
        <w:t xml:space="preserve">- </w:t>
      </w:r>
      <w:r w:rsidR="00C041B6">
        <w:t>расчёт суммы требований по претензии и номер счёта, на который должны быть перечислены  денежные средства;</w:t>
      </w:r>
    </w:p>
    <w:p w:rsidR="00BD142C" w:rsidRDefault="00C041B6" w:rsidP="006A55EE">
      <w:pPr>
        <w:pStyle w:val="a6"/>
        <w:ind w:firstLine="567"/>
        <w:jc w:val="both"/>
      </w:pPr>
      <w:r>
        <w:t>- срок исполнения контрагентом обязательств  и/или срок ответа на претензию, который не может превышать 30 (тридцать) дней с даты, когда обязательство контрагента должно быть исполнено, если иной срок не предусмотрен договором или законодательством Российской Федерации;</w:t>
      </w:r>
    </w:p>
    <w:p w:rsidR="00C041B6" w:rsidRDefault="00C041B6" w:rsidP="006A55EE">
      <w:pPr>
        <w:pStyle w:val="a6"/>
        <w:ind w:firstLine="567"/>
        <w:jc w:val="both"/>
      </w:pPr>
      <w:r>
        <w:t xml:space="preserve">- информация о мерах, которые будут осуществлены </w:t>
      </w:r>
      <w:r w:rsidR="005533D8">
        <w:t>в</w:t>
      </w:r>
      <w:r>
        <w:t xml:space="preserve"> случае отклонения претензии (приостановка обязательств Предприятия, обращение в суд и т.д.);</w:t>
      </w:r>
    </w:p>
    <w:p w:rsidR="00C041B6" w:rsidRDefault="00C041B6" w:rsidP="006A55EE">
      <w:pPr>
        <w:pStyle w:val="a6"/>
        <w:ind w:firstLine="567"/>
        <w:jc w:val="both"/>
      </w:pPr>
      <w:r>
        <w:t>- дата и регистрационный номер претензии;</w:t>
      </w:r>
    </w:p>
    <w:p w:rsidR="00C041B6" w:rsidRDefault="00C041B6" w:rsidP="006A55EE">
      <w:pPr>
        <w:pStyle w:val="a6"/>
        <w:ind w:firstLine="567"/>
        <w:jc w:val="both"/>
      </w:pPr>
      <w:r>
        <w:t>- подпись уполномоченного лица.</w:t>
      </w:r>
    </w:p>
    <w:p w:rsidR="005533D8" w:rsidRDefault="00C041B6" w:rsidP="006A55EE">
      <w:pPr>
        <w:pStyle w:val="a6"/>
        <w:ind w:firstLine="567"/>
        <w:jc w:val="both"/>
      </w:pPr>
      <w:r>
        <w:t>2.14. Претензия направляется контрагенту заказным письмом или вручается лично под роспись (иным способом, позволяющим доказать факт направления претензии).</w:t>
      </w:r>
    </w:p>
    <w:p w:rsidR="00CD50E3" w:rsidRDefault="00CD50E3" w:rsidP="006A55EE">
      <w:pPr>
        <w:pStyle w:val="a6"/>
        <w:ind w:firstLine="567"/>
        <w:jc w:val="both"/>
      </w:pPr>
      <w:r>
        <w:t>За своевременность направления претензии персональную ответственность несёт начальник канцелярии Предприятия.</w:t>
      </w:r>
    </w:p>
    <w:p w:rsidR="005533D8" w:rsidRDefault="005533D8" w:rsidP="006A55EE">
      <w:pPr>
        <w:pStyle w:val="a6"/>
        <w:ind w:firstLine="567"/>
        <w:jc w:val="both"/>
      </w:pPr>
      <w:r>
        <w:t>2.15. Претензии должны предъявляться всем контрагентам без исключения, даже если направление претензий не предусмотрено условиями договора.</w:t>
      </w:r>
    </w:p>
    <w:p w:rsidR="005533D8" w:rsidRDefault="005533D8" w:rsidP="006A55EE">
      <w:pPr>
        <w:pStyle w:val="a6"/>
        <w:ind w:firstLine="567"/>
        <w:jc w:val="both"/>
      </w:pPr>
      <w:r>
        <w:t>2.16. В случае если контрагент не исполнил заявленные в претензии требования в указанный в претензии срок, дебиторская задолженность подлежит взысканию в судебном порядке.</w:t>
      </w:r>
    </w:p>
    <w:p w:rsidR="000E07E4" w:rsidRPr="00025200" w:rsidRDefault="000E07E4" w:rsidP="000E07E4">
      <w:pPr>
        <w:pStyle w:val="a6"/>
        <w:ind w:firstLine="567"/>
        <w:jc w:val="both"/>
      </w:pPr>
      <w:r>
        <w:t xml:space="preserve">2.17. </w:t>
      </w:r>
      <w:r w:rsidRPr="00025200">
        <w:t xml:space="preserve">Не позднее 20 числа месяца следующего за отчетным на основании результатов досудебных переговоров с должниками </w:t>
      </w:r>
      <w:r>
        <w:t>бухгалтера по жилищн</w:t>
      </w:r>
      <w:proofErr w:type="gramStart"/>
      <w:r>
        <w:t>о-</w:t>
      </w:r>
      <w:proofErr w:type="gramEnd"/>
      <w:r>
        <w:t xml:space="preserve"> коммунальным участкам</w:t>
      </w:r>
      <w:r w:rsidRPr="00025200">
        <w:t xml:space="preserve"> обязаны предоставить ответственному исполнителю</w:t>
      </w:r>
      <w:r>
        <w:t xml:space="preserve"> </w:t>
      </w:r>
      <w:r w:rsidRPr="00025200">
        <w:t>справку по неоплаченным и частично оплаченным счетам-</w:t>
      </w:r>
      <w:r>
        <w:t xml:space="preserve"> </w:t>
      </w:r>
      <w:r w:rsidRPr="00025200">
        <w:t>фактурам с привязкой к договорам по форме, установленной Приложением № 1, либо иной форме, которая в любом случае отражает все данные, установленные Приложением № 1</w:t>
      </w:r>
      <w:r>
        <w:t>.</w:t>
      </w:r>
    </w:p>
    <w:p w:rsidR="007C5166" w:rsidRDefault="000E07E4" w:rsidP="006A55EE">
      <w:pPr>
        <w:pStyle w:val="a6"/>
        <w:ind w:firstLine="567"/>
        <w:jc w:val="both"/>
      </w:pPr>
      <w:r>
        <w:t>2.18</w:t>
      </w:r>
      <w:r w:rsidR="007C5166">
        <w:t>. При наличии дебиторской задолженности более 60 (шестидесяти) дней по договорам, контрактам снабжения электрической энергией начальники жилищн</w:t>
      </w:r>
      <w:proofErr w:type="gramStart"/>
      <w:r w:rsidR="007C5166">
        <w:t>о-</w:t>
      </w:r>
      <w:proofErr w:type="gramEnd"/>
      <w:r w:rsidR="007C5166">
        <w:t xml:space="preserve"> коммунальных участков совестно с бухгалтерами по жилищно- коммунальным участкам Предприятия обязаны докладывать об этом главному энергетику Предприятия, который совместно с руководителем Предприятия принимают следующие решения:</w:t>
      </w:r>
    </w:p>
    <w:p w:rsidR="007C5166" w:rsidRDefault="007C5166" w:rsidP="007C5166">
      <w:pPr>
        <w:pStyle w:val="a6"/>
        <w:ind w:firstLine="567"/>
        <w:jc w:val="both"/>
      </w:pPr>
      <w:r>
        <w:t xml:space="preserve">- </w:t>
      </w:r>
      <w:r w:rsidRPr="00025200">
        <w:t>о направлении предупреждений об отключении;</w:t>
      </w:r>
    </w:p>
    <w:p w:rsidR="007C5166" w:rsidRDefault="007C5166" w:rsidP="007C5166">
      <w:pPr>
        <w:pStyle w:val="a6"/>
        <w:ind w:firstLine="567"/>
        <w:jc w:val="both"/>
      </w:pPr>
      <w:r>
        <w:lastRenderedPageBreak/>
        <w:t>- об отключении объектов, которые обеспечиваются электрической энергией.</w:t>
      </w:r>
    </w:p>
    <w:p w:rsidR="007C5166" w:rsidRDefault="007C5166" w:rsidP="00901484">
      <w:pPr>
        <w:pStyle w:val="a6"/>
        <w:ind w:firstLine="567"/>
        <w:jc w:val="center"/>
        <w:rPr>
          <w:b/>
        </w:rPr>
      </w:pPr>
    </w:p>
    <w:p w:rsidR="00901484" w:rsidRDefault="00901484" w:rsidP="00901484">
      <w:pPr>
        <w:pStyle w:val="a6"/>
        <w:ind w:firstLine="567"/>
        <w:jc w:val="center"/>
        <w:rPr>
          <w:b/>
        </w:rPr>
      </w:pPr>
      <w:r w:rsidRPr="00901484">
        <w:rPr>
          <w:b/>
        </w:rPr>
        <w:t xml:space="preserve">3. Организация </w:t>
      </w:r>
      <w:r>
        <w:rPr>
          <w:b/>
        </w:rPr>
        <w:t>работы по взысканию дебиторской задолженности</w:t>
      </w:r>
    </w:p>
    <w:p w:rsidR="005533D8" w:rsidRPr="00901484" w:rsidRDefault="00901484" w:rsidP="00901484">
      <w:pPr>
        <w:pStyle w:val="a6"/>
        <w:ind w:firstLine="567"/>
        <w:jc w:val="center"/>
        <w:rPr>
          <w:b/>
        </w:rPr>
      </w:pPr>
      <w:r>
        <w:rPr>
          <w:b/>
        </w:rPr>
        <w:t xml:space="preserve"> в судебном порядке</w:t>
      </w:r>
    </w:p>
    <w:p w:rsidR="00CE6418" w:rsidRDefault="007C5166" w:rsidP="006A55EE">
      <w:pPr>
        <w:pStyle w:val="a6"/>
        <w:ind w:firstLine="567"/>
        <w:jc w:val="both"/>
      </w:pPr>
      <w:r>
        <w:t xml:space="preserve">3.1. </w:t>
      </w:r>
      <w:proofErr w:type="gramStart"/>
      <w:r>
        <w:t>При получении полного или частичного отказа контрагента от исполнения заявленных в претензии требований или не поступления ответа на претензию в указанный срок ю</w:t>
      </w:r>
      <w:r w:rsidR="00CE6418">
        <w:t xml:space="preserve">рисконсульт </w:t>
      </w:r>
      <w:r>
        <w:t xml:space="preserve">Предприятия </w:t>
      </w:r>
      <w:r w:rsidR="00CE6418">
        <w:t>при наличии</w:t>
      </w:r>
      <w:r w:rsidR="00A529D8">
        <w:t xml:space="preserve"> правовых оснований </w:t>
      </w:r>
      <w:r w:rsidR="00112030">
        <w:t>и документов в полном объёме в течение  5 (пяти) рабочих дней предъявляет исковое заявление в суд в соответствии с процессуальным законодательством Российской Федерации.</w:t>
      </w:r>
      <w:proofErr w:type="gramEnd"/>
      <w:r w:rsidR="00112030">
        <w:t xml:space="preserve"> Данные сроки не применяются</w:t>
      </w:r>
      <w:r w:rsidR="00CD50E3">
        <w:t>, по согласованию с руководителем Предприятия,</w:t>
      </w:r>
      <w:r w:rsidR="00112030">
        <w:t xml:space="preserve"> в случае если главному юрисконсульту в данный период поручена </w:t>
      </w:r>
      <w:proofErr w:type="gramStart"/>
      <w:r w:rsidR="00112030">
        <w:t>иная работа, предусмотренная должностными обязанностями и трудовым договором или он является</w:t>
      </w:r>
      <w:proofErr w:type="gramEnd"/>
      <w:r w:rsidR="00112030">
        <w:t xml:space="preserve"> представителем Предприятия в судах разных инстанций, а также выполняет срочную и/или безотлагательную работу по поручению руководителя Предприятия. </w:t>
      </w:r>
    </w:p>
    <w:p w:rsidR="006A55EE" w:rsidRDefault="00285536" w:rsidP="006A55EE">
      <w:pPr>
        <w:pStyle w:val="a6"/>
        <w:ind w:firstLine="567"/>
        <w:jc w:val="both"/>
      </w:pPr>
      <w:r>
        <w:t>3.2 Бухгалтерия Предприятия обязана в течение 3 (трёх) рабочих дней по требованию юрисконсульта представить ему</w:t>
      </w:r>
      <w:r w:rsidR="00220D80">
        <w:t xml:space="preserve"> следующие документы:</w:t>
      </w:r>
    </w:p>
    <w:p w:rsidR="006A55EE" w:rsidRDefault="00220D80" w:rsidP="006A55EE">
      <w:pPr>
        <w:pStyle w:val="a6"/>
        <w:ind w:firstLine="567"/>
        <w:jc w:val="both"/>
      </w:pPr>
      <w:r>
        <w:t>- заверенные копии договоров, приложений, дополнительных соглашений и прочих документов в 2 (двух) экземплярах, на основании которых возникла дебиторская задолженность;</w:t>
      </w:r>
    </w:p>
    <w:p w:rsidR="00220D80" w:rsidRDefault="00220D80" w:rsidP="006A55EE">
      <w:pPr>
        <w:pStyle w:val="a6"/>
        <w:ind w:firstLine="567"/>
        <w:jc w:val="both"/>
      </w:pPr>
      <w:r>
        <w:t>- расчёт суммы задолженности основного долга и пеней за весь период задолженности в 2 (двух) экземплярах;</w:t>
      </w:r>
    </w:p>
    <w:p w:rsidR="00220D80" w:rsidRDefault="00220D80" w:rsidP="006A55EE">
      <w:pPr>
        <w:pStyle w:val="a6"/>
        <w:ind w:firstLine="567"/>
        <w:jc w:val="both"/>
      </w:pPr>
      <w:r>
        <w:t>- акты сверок в 2 (двух) экземплярах;</w:t>
      </w:r>
    </w:p>
    <w:p w:rsidR="00220D80" w:rsidRDefault="00220D80" w:rsidP="006A55EE">
      <w:pPr>
        <w:pStyle w:val="a6"/>
        <w:ind w:firstLine="567"/>
        <w:jc w:val="both"/>
      </w:pPr>
      <w:r>
        <w:t xml:space="preserve">- </w:t>
      </w:r>
      <w:r w:rsidR="008A07E0">
        <w:t>заверенные копии переписок и прочих документов, составленных в рамках договорных отношений в 2 (двух) экземплярах;</w:t>
      </w:r>
    </w:p>
    <w:p w:rsidR="008A07E0" w:rsidRDefault="008A07E0" w:rsidP="006A55EE">
      <w:pPr>
        <w:pStyle w:val="a6"/>
        <w:ind w:firstLine="567"/>
        <w:jc w:val="both"/>
      </w:pPr>
      <w:r>
        <w:t>- документ, подтверждающий уплату госпошлины;</w:t>
      </w:r>
    </w:p>
    <w:p w:rsidR="008A07E0" w:rsidRDefault="008A07E0" w:rsidP="006A55EE">
      <w:pPr>
        <w:pStyle w:val="a6"/>
        <w:ind w:firstLine="567"/>
        <w:jc w:val="both"/>
      </w:pPr>
      <w:r>
        <w:t>- заверенные копии писем по факту неисполнения или ненадлежащего исполнения контрагентом обязательств;</w:t>
      </w:r>
    </w:p>
    <w:p w:rsidR="008A07E0" w:rsidRDefault="008A07E0" w:rsidP="006A55EE">
      <w:pPr>
        <w:pStyle w:val="a6"/>
        <w:ind w:firstLine="567"/>
        <w:jc w:val="both"/>
      </w:pPr>
      <w:r>
        <w:t>- копии иных документов, имеющих отношение к неисполнению контрагентом обязательств.</w:t>
      </w:r>
    </w:p>
    <w:p w:rsidR="000E07E4" w:rsidRDefault="000E07E4" w:rsidP="006A55EE">
      <w:pPr>
        <w:pStyle w:val="a6"/>
        <w:ind w:firstLine="567"/>
        <w:jc w:val="both"/>
      </w:pPr>
      <w:r>
        <w:t>3.3. После выдачи судом исполнительного листа о взыскании с контракта дебиторской задолженности главный юрисконсульт Предприятия в соответствии с законодательством Российской Федерации:</w:t>
      </w:r>
    </w:p>
    <w:p w:rsidR="000E07E4" w:rsidRDefault="000E07E4" w:rsidP="006A55EE">
      <w:pPr>
        <w:pStyle w:val="a6"/>
        <w:ind w:firstLine="567"/>
        <w:jc w:val="both"/>
      </w:pPr>
      <w:r>
        <w:t>- направляет исполнительный лист в подразделения службы судебных приставов для взыскания дебиторской задолженности, на основании выданного судом исполнительного листа;</w:t>
      </w:r>
    </w:p>
    <w:p w:rsidR="000E07E4" w:rsidRDefault="000E07E4" w:rsidP="006A55EE">
      <w:pPr>
        <w:pStyle w:val="a6"/>
        <w:ind w:firstLine="567"/>
        <w:jc w:val="both"/>
      </w:pPr>
      <w:r>
        <w:t>- обращается в суд с заявлением о признании должника несостоятельным (банкротом).</w:t>
      </w: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B17" w:rsidRDefault="00EA4B17" w:rsidP="009A2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2B7">
        <w:rPr>
          <w:rFonts w:ascii="Times New Roman" w:eastAsia="Times New Roman" w:hAnsi="Times New Roman" w:cs="Times New Roman"/>
          <w:b/>
          <w:sz w:val="24"/>
          <w:szCs w:val="24"/>
        </w:rPr>
        <w:t>4. Порядок списания безн</w:t>
      </w:r>
      <w:r w:rsidR="009A22B7" w:rsidRPr="009A22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A22B7">
        <w:rPr>
          <w:rFonts w:ascii="Times New Roman" w:eastAsia="Times New Roman" w:hAnsi="Times New Roman" w:cs="Times New Roman"/>
          <w:b/>
          <w:sz w:val="24"/>
          <w:szCs w:val="24"/>
        </w:rPr>
        <w:t>дёжной д</w:t>
      </w:r>
      <w:r w:rsidR="009A22B7" w:rsidRPr="009A22B7">
        <w:rPr>
          <w:rFonts w:ascii="Times New Roman" w:eastAsia="Times New Roman" w:hAnsi="Times New Roman" w:cs="Times New Roman"/>
          <w:b/>
          <w:sz w:val="24"/>
          <w:szCs w:val="24"/>
        </w:rPr>
        <w:t>ебиторской задолженности</w:t>
      </w:r>
    </w:p>
    <w:p w:rsidR="009A22B7" w:rsidRDefault="009A22B7" w:rsidP="009A22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Списать с баланса можно только нереальную к взысканию дебиторскую задолженность неплатёжеспособных дебиторов.</w:t>
      </w:r>
    </w:p>
    <w:p w:rsidR="009A22B7" w:rsidRDefault="009A22B7" w:rsidP="009A22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Задолженность можно классифицировать, как нереальную к взысканию в случаях, если выполняется одно из следующих условий:</w:t>
      </w:r>
    </w:p>
    <w:p w:rsidR="009A22B7" w:rsidRDefault="009A22B7" w:rsidP="009A22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истёк срок исковой давности (ст.ст. 196-197 ГК РФ);</w:t>
      </w:r>
    </w:p>
    <w:p w:rsidR="009A22B7" w:rsidRDefault="009A22B7" w:rsidP="009A22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обязательство прекращено в связи с ликвидацией дебитора (ст. 419 ГК РФ);</w:t>
      </w:r>
    </w:p>
    <w:p w:rsidR="009A22B7" w:rsidRDefault="009A22B7" w:rsidP="009A22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4.2.3. обязательство прекращено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невозможности исполнения (ст. 416 ГК РФ);</w:t>
      </w:r>
    </w:p>
    <w:p w:rsidR="00F0651A" w:rsidRDefault="009A22B7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обязательство прекращено на основании акта государств</w:t>
      </w:r>
      <w:r w:rsidR="00F0651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нного органа</w:t>
      </w:r>
      <w:r w:rsidR="00F0651A">
        <w:rPr>
          <w:rFonts w:ascii="Times New Roman" w:eastAsia="Times New Roman" w:hAnsi="Times New Roman" w:cs="Times New Roman"/>
          <w:sz w:val="24"/>
          <w:szCs w:val="24"/>
        </w:rPr>
        <w:t xml:space="preserve"> (ст. 417 ГК РФ).</w:t>
      </w:r>
    </w:p>
    <w:p w:rsidR="00F0651A" w:rsidRDefault="00F0651A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Списанию с учёта подлежит задолженность:</w:t>
      </w:r>
    </w:p>
    <w:p w:rsidR="00B258DF" w:rsidRDefault="00F0651A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 должность, ликвидированных в установленном законом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(кроме случае</w:t>
      </w:r>
      <w:r w:rsidR="00B258DF">
        <w:rPr>
          <w:rFonts w:ascii="Times New Roman" w:eastAsia="Times New Roman" w:hAnsi="Times New Roman" w:cs="Times New Roman"/>
          <w:sz w:val="24"/>
          <w:szCs w:val="24"/>
        </w:rPr>
        <w:t>в, когда законом или иными правовыми актами исполнение ликвидированного должника возложено на другое лицо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258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51A" w:rsidRDefault="00B258DF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4.3.2. по обязательствам, прекратившимся по другим основаниям, установленным </w:t>
      </w:r>
      <w:r w:rsidR="00F0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B3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B7C4C">
        <w:rPr>
          <w:rFonts w:ascii="Times New Roman" w:eastAsia="Times New Roman" w:hAnsi="Times New Roman" w:cs="Times New Roman"/>
          <w:sz w:val="24"/>
          <w:szCs w:val="24"/>
        </w:rPr>
        <w:t>, иными правовыми актами или договором новацией, прощением долга, отступным, зачётом или исполнением;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по требованиям, которые в соответствии с законом считаются погашенными;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по обязательства (сделкам), признанным судом: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недействительными;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исполненными (погашенными);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невозникшими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(незаключёнными);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оформленными поддельными (подложными, ложными, фальшивыми, фиктивными, сфабрикованными, сфальсифицированными) документами;</w:t>
      </w:r>
    </w:p>
    <w:p w:rsidR="004B7C4C" w:rsidRDefault="004B7C4C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совершёнными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несуществовавшими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момент совершения сделки (в т.ч. вымышленными, мнимыми, фиктивными) лицами, подставными, неустановленными, неизвестными лицами, лицами, действовавшими от их имени, а также иными лицами,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необладавшими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момент совершения сделки правоспособностью (полномочиями);</w:t>
      </w:r>
      <w:proofErr w:type="gramEnd"/>
    </w:p>
    <w:p w:rsidR="004B7C4C" w:rsidRDefault="00B274BA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4.3.5. должников, исключённых из Единого государственного реестра юридических лиц в порядке, предусмотренном законодательством Российской Федерации о государственной регистрации юридических лиц и индивидуальных предпринимателей.</w:t>
      </w:r>
    </w:p>
    <w:p w:rsidR="00B274BA" w:rsidRDefault="00B274BA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Основанием для списания безнадёжной дебиторской задолженности в связи с истечением срока исковой давности признаются документы:</w:t>
      </w:r>
    </w:p>
    <w:p w:rsidR="00B274BA" w:rsidRDefault="00B274BA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подтверждающие возникновение долга (договоры</w:t>
      </w:r>
      <w:r w:rsidR="00F857AE">
        <w:rPr>
          <w:rFonts w:ascii="Times New Roman" w:eastAsia="Times New Roman" w:hAnsi="Times New Roman" w:cs="Times New Roman"/>
          <w:sz w:val="24"/>
          <w:szCs w:val="24"/>
        </w:rPr>
        <w:t>, контракты, платёжные поручения и т.п.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857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624" w:rsidRDefault="00F857AE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подтверждающие претензионную работу (почтовые квитанции, описи вложения к письмам и т.п.)</w:t>
      </w:r>
      <w:r w:rsidR="00BE36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624" w:rsidRDefault="00BE3624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подтверждающие прерывание срока исковой давности (акты сверок задолженности, частичное возмещение задолженности и т.п.);</w:t>
      </w:r>
    </w:p>
    <w:p w:rsidR="00F857AE" w:rsidRDefault="00BE3624" w:rsidP="00F065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707">
        <w:rPr>
          <w:rFonts w:ascii="Times New Roman" w:eastAsia="Times New Roman" w:hAnsi="Times New Roman" w:cs="Times New Roman"/>
          <w:sz w:val="24"/>
          <w:szCs w:val="24"/>
        </w:rPr>
        <w:t>из которых следует, что срок исковой давности истёк (инвентаризационная опись расчётов с покупателями, поставщиками и прочими дебиторами);</w:t>
      </w:r>
    </w:p>
    <w:p w:rsidR="00ED0707" w:rsidRDefault="00ED0707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инвентаризационной комиссии, распоряжение руководителя Предприятия.</w:t>
      </w:r>
    </w:p>
    <w:p w:rsidR="00ED0707" w:rsidRDefault="00ED0707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9735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Основанием для списания безнадёжной дебиторской задолженности до истечения срока исковой давности признаются документы, подтверждающие прекращения обязательства:</w:t>
      </w:r>
    </w:p>
    <w:p w:rsidR="00ED0707" w:rsidRDefault="00ED0707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B21FD7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  <w:r w:rsidR="00B21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1FD7">
        <w:rPr>
          <w:rFonts w:ascii="Times New Roman" w:eastAsia="Times New Roman" w:hAnsi="Times New Roman" w:cs="Times New Roman"/>
          <w:sz w:val="24"/>
          <w:szCs w:val="24"/>
        </w:rPr>
        <w:t>форс</w:t>
      </w:r>
      <w:proofErr w:type="gramEnd"/>
      <w:r w:rsidR="00B21FD7">
        <w:rPr>
          <w:rFonts w:ascii="Times New Roman" w:eastAsia="Times New Roman" w:hAnsi="Times New Roman" w:cs="Times New Roman"/>
          <w:sz w:val="24"/>
          <w:szCs w:val="24"/>
        </w:rPr>
        <w:t>- мажорных обстоятельств;</w:t>
      </w:r>
    </w:p>
    <w:p w:rsidR="00B21FD7" w:rsidRDefault="00B21FD7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основании акта государственного органа, в результате чего исполнение обязательств становится невозможным;</w:t>
      </w:r>
    </w:p>
    <w:p w:rsidR="00B97354" w:rsidRDefault="00B21FD7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вследствие ликвидации юридического лица (выписки из Единого </w:t>
      </w:r>
      <w:r w:rsidR="002A54A8">
        <w:rPr>
          <w:rFonts w:ascii="Times New Roman" w:eastAsia="Times New Roman" w:hAnsi="Times New Roman" w:cs="Times New Roman"/>
          <w:sz w:val="24"/>
          <w:szCs w:val="24"/>
        </w:rPr>
        <w:t>государственного реестра юридических лиц (индивидуальных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A54A8">
        <w:rPr>
          <w:rFonts w:ascii="Times New Roman" w:eastAsia="Times New Roman" w:hAnsi="Times New Roman" w:cs="Times New Roman"/>
          <w:sz w:val="24"/>
          <w:szCs w:val="24"/>
        </w:rPr>
        <w:t>, содержащих сведения в связи с его ликвидацией, справки налогового органа по месту нахождения дебитора о сумме задолженности, копии р</w:t>
      </w:r>
      <w:r w:rsidR="00B97354">
        <w:rPr>
          <w:rFonts w:ascii="Times New Roman" w:eastAsia="Times New Roman" w:hAnsi="Times New Roman" w:cs="Times New Roman"/>
          <w:sz w:val="24"/>
          <w:szCs w:val="24"/>
        </w:rPr>
        <w:t>ешения арбитражного суда о приз</w:t>
      </w:r>
      <w:r w:rsidR="002A54A8">
        <w:rPr>
          <w:rFonts w:ascii="Times New Roman" w:eastAsia="Times New Roman" w:hAnsi="Times New Roman" w:cs="Times New Roman"/>
          <w:sz w:val="24"/>
          <w:szCs w:val="24"/>
        </w:rPr>
        <w:t>нани</w:t>
      </w:r>
      <w:r w:rsidR="00B97354">
        <w:rPr>
          <w:rFonts w:ascii="Times New Roman" w:eastAsia="Times New Roman" w:hAnsi="Times New Roman" w:cs="Times New Roman"/>
          <w:sz w:val="24"/>
          <w:szCs w:val="24"/>
        </w:rPr>
        <w:t>и дебитора банкротом, решение суда или уведомление ликвидационной комиссии (конкурсного управляющего) о том, что требования кредитора не будут удовлетворены из- за недостаточности имущества;</w:t>
      </w:r>
      <w:proofErr w:type="gramEnd"/>
    </w:p>
    <w:p w:rsidR="00B97354" w:rsidRDefault="00B97354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вследствие смерти физического лица (копии свидетельства о смерти физического лица или копии судебного решения об объявлении физического лица умершим и т.п.);</w:t>
      </w:r>
      <w:proofErr w:type="gramEnd"/>
    </w:p>
    <w:p w:rsidR="00B21FD7" w:rsidRPr="009A22B7" w:rsidRDefault="00B97354" w:rsidP="00ED07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Списание суммы дебиторской задолженности отражаются на соответствующем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счёте и учитываются в течение 5 (пяти) лет с момента её подписания.  </w:t>
      </w: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E4" w:rsidRDefault="000E07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897" w:rsidRDefault="00A71897" w:rsidP="00B9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A5A8A" w:rsidRPr="00025200" w:rsidRDefault="00AA5A8A" w:rsidP="00B9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E775EA" w:rsidRPr="00025200" w:rsidRDefault="00E775EA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54" w:rsidRDefault="00E775EA" w:rsidP="00BB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 xml:space="preserve">Расшифровка </w:t>
      </w:r>
    </w:p>
    <w:p w:rsidR="00AA5A8A" w:rsidRDefault="00E775EA" w:rsidP="00BB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>дебиторской задолженности __________________</w:t>
      </w:r>
    </w:p>
    <w:p w:rsidR="00E775EA" w:rsidRPr="00025200" w:rsidRDefault="00BB3863" w:rsidP="00BB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«____» ____</w:t>
      </w:r>
      <w:r w:rsidR="00E775EA" w:rsidRPr="0002520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25200">
        <w:rPr>
          <w:rFonts w:ascii="Times New Roman" w:eastAsia="Times New Roman" w:hAnsi="Times New Roman" w:cs="Times New Roman"/>
          <w:sz w:val="24"/>
          <w:szCs w:val="24"/>
        </w:rPr>
        <w:t xml:space="preserve"> 20___ года</w:t>
      </w:r>
    </w:p>
    <w:p w:rsidR="00BF20AA" w:rsidRPr="00025200" w:rsidRDefault="00BF20AA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991"/>
        <w:gridCol w:w="1419"/>
        <w:gridCol w:w="1092"/>
        <w:gridCol w:w="1318"/>
        <w:gridCol w:w="1594"/>
        <w:gridCol w:w="1949"/>
      </w:tblGrid>
      <w:tr w:rsidR="00BF20AA" w:rsidRPr="00025200" w:rsidTr="00AA5A8A">
        <w:tc>
          <w:tcPr>
            <w:tcW w:w="1384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Договора (предмет договора)</w:t>
            </w:r>
          </w:p>
        </w:tc>
        <w:tc>
          <w:tcPr>
            <w:tcW w:w="991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счета-фактуры</w:t>
            </w:r>
          </w:p>
        </w:tc>
        <w:tc>
          <w:tcPr>
            <w:tcW w:w="1419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выставления счета-фактуры</w:t>
            </w:r>
          </w:p>
        </w:tc>
        <w:tc>
          <w:tcPr>
            <w:tcW w:w="1092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318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Оплачено</w:t>
            </w:r>
          </w:p>
        </w:tc>
        <w:tc>
          <w:tcPr>
            <w:tcW w:w="1594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оплаты</w:t>
            </w:r>
            <w:r w:rsidR="00A878CC"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(дата платежного поручения о перечислении денежных</w:t>
            </w:r>
            <w:r w:rsidR="002E0F92"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средств должником)</w:t>
            </w:r>
          </w:p>
        </w:tc>
        <w:tc>
          <w:tcPr>
            <w:tcW w:w="1949" w:type="dxa"/>
          </w:tcPr>
          <w:p w:rsidR="0092471F" w:rsidRPr="00025200" w:rsidRDefault="00BF20AA" w:rsidP="00E77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задолженности</w:t>
            </w:r>
          </w:p>
        </w:tc>
      </w:tr>
      <w:tr w:rsidR="00BF20AA" w:rsidRPr="00025200" w:rsidTr="00AA5A8A">
        <w:tc>
          <w:tcPr>
            <w:tcW w:w="1384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2471F" w:rsidRPr="00025200" w:rsidRDefault="0092471F" w:rsidP="00E15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897" w:rsidRPr="00025200" w:rsidRDefault="00A71897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EE4" w:rsidRPr="00025200" w:rsidRDefault="00ED2E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 xml:space="preserve">Составил: </w:t>
      </w:r>
    </w:p>
    <w:p w:rsidR="00B97354" w:rsidRDefault="00B9735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EE4" w:rsidRPr="00025200" w:rsidRDefault="00ED2E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00">
        <w:rPr>
          <w:rFonts w:ascii="Times New Roman" w:eastAsia="Times New Roman" w:hAnsi="Times New Roman" w:cs="Times New Roman"/>
          <w:sz w:val="24"/>
          <w:szCs w:val="24"/>
        </w:rPr>
        <w:t>Должность Ф.И.О. Подпись</w:t>
      </w:r>
    </w:p>
    <w:p w:rsidR="00ED2EE4" w:rsidRPr="00025200" w:rsidRDefault="00ED2E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EE4" w:rsidRPr="00025200" w:rsidRDefault="00ED2E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EE4" w:rsidRPr="00025200" w:rsidRDefault="00ED2EE4" w:rsidP="00ED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EE4" w:rsidRPr="00025200" w:rsidRDefault="00ED2EE4" w:rsidP="00E15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2EE4" w:rsidRPr="00025200" w:rsidSect="001954F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24" w:rsidRDefault="006E0724" w:rsidP="00CE6418">
      <w:pPr>
        <w:spacing w:after="0" w:line="240" w:lineRule="auto"/>
      </w:pPr>
      <w:r>
        <w:separator/>
      </w:r>
    </w:p>
  </w:endnote>
  <w:endnote w:type="continuationSeparator" w:id="0">
    <w:p w:rsidR="006E0724" w:rsidRDefault="006E0724" w:rsidP="00CE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9021"/>
      <w:docPartObj>
        <w:docPartGallery w:val="Page Numbers (Bottom of Page)"/>
        <w:docPartUnique/>
      </w:docPartObj>
    </w:sdtPr>
    <w:sdtContent>
      <w:p w:rsidR="002A54A8" w:rsidRDefault="009B5CDE">
        <w:pPr>
          <w:pStyle w:val="ab"/>
          <w:jc w:val="right"/>
        </w:pPr>
        <w:fldSimple w:instr=" PAGE   \* MERGEFORMAT ">
          <w:r w:rsidR="00CD50E3">
            <w:rPr>
              <w:noProof/>
            </w:rPr>
            <w:t>7</w:t>
          </w:r>
        </w:fldSimple>
      </w:p>
    </w:sdtContent>
  </w:sdt>
  <w:p w:rsidR="002A54A8" w:rsidRDefault="002A54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24" w:rsidRDefault="006E0724" w:rsidP="00CE6418">
      <w:pPr>
        <w:spacing w:after="0" w:line="240" w:lineRule="auto"/>
      </w:pPr>
      <w:r>
        <w:separator/>
      </w:r>
    </w:p>
  </w:footnote>
  <w:footnote w:type="continuationSeparator" w:id="0">
    <w:p w:rsidR="006E0724" w:rsidRDefault="006E0724" w:rsidP="00CE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9AD"/>
    <w:multiLevelType w:val="hybridMultilevel"/>
    <w:tmpl w:val="83248DEA"/>
    <w:lvl w:ilvl="0" w:tplc="0532B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9C7"/>
    <w:rsid w:val="00002DF8"/>
    <w:rsid w:val="00020D03"/>
    <w:rsid w:val="00025200"/>
    <w:rsid w:val="000310B2"/>
    <w:rsid w:val="00032ECA"/>
    <w:rsid w:val="000932F7"/>
    <w:rsid w:val="000B26E6"/>
    <w:rsid w:val="000C7006"/>
    <w:rsid w:val="000D44D4"/>
    <w:rsid w:val="000E07E4"/>
    <w:rsid w:val="00112030"/>
    <w:rsid w:val="00116B0F"/>
    <w:rsid w:val="001205FC"/>
    <w:rsid w:val="001349D0"/>
    <w:rsid w:val="00145FE4"/>
    <w:rsid w:val="00181505"/>
    <w:rsid w:val="001954FC"/>
    <w:rsid w:val="001A278A"/>
    <w:rsid w:val="001C0C96"/>
    <w:rsid w:val="001F24AF"/>
    <w:rsid w:val="00220D80"/>
    <w:rsid w:val="00241CE2"/>
    <w:rsid w:val="00281B3D"/>
    <w:rsid w:val="00284A77"/>
    <w:rsid w:val="00285536"/>
    <w:rsid w:val="002A54A8"/>
    <w:rsid w:val="002E0F92"/>
    <w:rsid w:val="00301378"/>
    <w:rsid w:val="00306EE3"/>
    <w:rsid w:val="00356D48"/>
    <w:rsid w:val="003B62FA"/>
    <w:rsid w:val="003C69C7"/>
    <w:rsid w:val="003E5B33"/>
    <w:rsid w:val="004630E9"/>
    <w:rsid w:val="0046591C"/>
    <w:rsid w:val="004A3CEC"/>
    <w:rsid w:val="004B3A03"/>
    <w:rsid w:val="004B7C4C"/>
    <w:rsid w:val="00502439"/>
    <w:rsid w:val="0050409D"/>
    <w:rsid w:val="00511CB6"/>
    <w:rsid w:val="005212F6"/>
    <w:rsid w:val="00523DC5"/>
    <w:rsid w:val="005533D8"/>
    <w:rsid w:val="00587C54"/>
    <w:rsid w:val="006A55EE"/>
    <w:rsid w:val="006E0724"/>
    <w:rsid w:val="00740A8A"/>
    <w:rsid w:val="007442C5"/>
    <w:rsid w:val="00756939"/>
    <w:rsid w:val="00796DF1"/>
    <w:rsid w:val="007C3FCB"/>
    <w:rsid w:val="007C5166"/>
    <w:rsid w:val="0080125F"/>
    <w:rsid w:val="00803A1B"/>
    <w:rsid w:val="008513A0"/>
    <w:rsid w:val="008550E0"/>
    <w:rsid w:val="00856EED"/>
    <w:rsid w:val="008A0191"/>
    <w:rsid w:val="008A07E0"/>
    <w:rsid w:val="008B1AD8"/>
    <w:rsid w:val="00901484"/>
    <w:rsid w:val="009036FB"/>
    <w:rsid w:val="00920A0A"/>
    <w:rsid w:val="0092471F"/>
    <w:rsid w:val="00934900"/>
    <w:rsid w:val="00980F12"/>
    <w:rsid w:val="00985DD3"/>
    <w:rsid w:val="00993C09"/>
    <w:rsid w:val="009A22B7"/>
    <w:rsid w:val="009B5CDE"/>
    <w:rsid w:val="00A15662"/>
    <w:rsid w:val="00A41209"/>
    <w:rsid w:val="00A51344"/>
    <w:rsid w:val="00A529D8"/>
    <w:rsid w:val="00A71897"/>
    <w:rsid w:val="00A74838"/>
    <w:rsid w:val="00A75457"/>
    <w:rsid w:val="00A80CE0"/>
    <w:rsid w:val="00A878CC"/>
    <w:rsid w:val="00A97E62"/>
    <w:rsid w:val="00AA5A8A"/>
    <w:rsid w:val="00AA746A"/>
    <w:rsid w:val="00AA7D3E"/>
    <w:rsid w:val="00B21FD7"/>
    <w:rsid w:val="00B258DF"/>
    <w:rsid w:val="00B25958"/>
    <w:rsid w:val="00B274BA"/>
    <w:rsid w:val="00B41323"/>
    <w:rsid w:val="00B87DFD"/>
    <w:rsid w:val="00B97354"/>
    <w:rsid w:val="00BB3863"/>
    <w:rsid w:val="00BD142C"/>
    <w:rsid w:val="00BE3624"/>
    <w:rsid w:val="00BF20AA"/>
    <w:rsid w:val="00BF24C0"/>
    <w:rsid w:val="00C00825"/>
    <w:rsid w:val="00C01A3E"/>
    <w:rsid w:val="00C041B6"/>
    <w:rsid w:val="00C16B35"/>
    <w:rsid w:val="00C31EAB"/>
    <w:rsid w:val="00C752A4"/>
    <w:rsid w:val="00C81557"/>
    <w:rsid w:val="00CD50E3"/>
    <w:rsid w:val="00CD52EA"/>
    <w:rsid w:val="00CE0394"/>
    <w:rsid w:val="00CE6418"/>
    <w:rsid w:val="00D00174"/>
    <w:rsid w:val="00D034AB"/>
    <w:rsid w:val="00D07FE9"/>
    <w:rsid w:val="00D24472"/>
    <w:rsid w:val="00D852ED"/>
    <w:rsid w:val="00D86A94"/>
    <w:rsid w:val="00D92069"/>
    <w:rsid w:val="00D94595"/>
    <w:rsid w:val="00DA04F4"/>
    <w:rsid w:val="00DC0958"/>
    <w:rsid w:val="00DE7A42"/>
    <w:rsid w:val="00DF2B95"/>
    <w:rsid w:val="00E15800"/>
    <w:rsid w:val="00E548AE"/>
    <w:rsid w:val="00E5656E"/>
    <w:rsid w:val="00E775EA"/>
    <w:rsid w:val="00E82071"/>
    <w:rsid w:val="00E83986"/>
    <w:rsid w:val="00E87385"/>
    <w:rsid w:val="00EA4B17"/>
    <w:rsid w:val="00EA6FA0"/>
    <w:rsid w:val="00EB3324"/>
    <w:rsid w:val="00ED0707"/>
    <w:rsid w:val="00ED2EE4"/>
    <w:rsid w:val="00EE2D72"/>
    <w:rsid w:val="00F00999"/>
    <w:rsid w:val="00F030BE"/>
    <w:rsid w:val="00F05C56"/>
    <w:rsid w:val="00F0651A"/>
    <w:rsid w:val="00F10E86"/>
    <w:rsid w:val="00F111AD"/>
    <w:rsid w:val="00F4426C"/>
    <w:rsid w:val="00F77DCF"/>
    <w:rsid w:val="00F857AE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2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852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5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2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6418"/>
  </w:style>
  <w:style w:type="paragraph" w:styleId="ab">
    <w:name w:val="footer"/>
    <w:basedOn w:val="a"/>
    <w:link w:val="ac"/>
    <w:uiPriority w:val="99"/>
    <w:unhideWhenUsed/>
    <w:rsid w:val="00CE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gks@at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ks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188D64C-E9E3-4FEE-A60E-7D88F903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omts08</cp:lastModifiedBy>
  <cp:revision>49</cp:revision>
  <dcterms:created xsi:type="dcterms:W3CDTF">2015-08-04T10:44:00Z</dcterms:created>
  <dcterms:modified xsi:type="dcterms:W3CDTF">2015-09-04T05:15:00Z</dcterms:modified>
</cp:coreProperties>
</file>